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21" w:rsidRPr="00371373" w:rsidRDefault="00371373" w:rsidP="0037137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</w:t>
      </w:r>
      <w:r w:rsidR="00A86D96" w:rsidRPr="00371373">
        <w:rPr>
          <w:rFonts w:ascii="Times New Roman" w:hAnsi="Times New Roman" w:cs="Times New Roman"/>
          <w:sz w:val="28"/>
          <w:szCs w:val="28"/>
          <w:lang w:val="uk-UA"/>
        </w:rPr>
        <w:t>ЗАТВ</w:t>
      </w:r>
      <w:r w:rsidRPr="00371373">
        <w:rPr>
          <w:rFonts w:ascii="Times New Roman" w:hAnsi="Times New Roman" w:cs="Times New Roman"/>
          <w:sz w:val="28"/>
          <w:szCs w:val="28"/>
          <w:lang w:val="uk-UA"/>
        </w:rPr>
        <w:t>ЕРДЖЕНО</w:t>
      </w:r>
    </w:p>
    <w:p w:rsidR="00371373" w:rsidRPr="00371373" w:rsidRDefault="00371373" w:rsidP="0037137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13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7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65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71373">
        <w:rPr>
          <w:rFonts w:ascii="Times New Roman" w:hAnsi="Times New Roman" w:cs="Times New Roman"/>
          <w:sz w:val="28"/>
          <w:szCs w:val="28"/>
          <w:lang w:val="uk-UA"/>
        </w:rPr>
        <w:t>аказ Міністерства</w:t>
      </w:r>
    </w:p>
    <w:p w:rsidR="00371373" w:rsidRDefault="00371373" w:rsidP="0037137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713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371373">
        <w:rPr>
          <w:rFonts w:ascii="Times New Roman" w:hAnsi="Times New Roman" w:cs="Times New Roman"/>
          <w:sz w:val="28"/>
          <w:szCs w:val="28"/>
          <w:lang w:val="uk-UA"/>
        </w:rPr>
        <w:t>охорони здоров’я України</w:t>
      </w:r>
    </w:p>
    <w:p w:rsidR="00371373" w:rsidRPr="00371373" w:rsidRDefault="00AF6BBE" w:rsidP="00371373">
      <w:pPr>
        <w:pStyle w:val="a4"/>
        <w:tabs>
          <w:tab w:val="left" w:pos="579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371373">
        <w:rPr>
          <w:rFonts w:ascii="Times New Roman" w:hAnsi="Times New Roman" w:cs="Times New Roman"/>
          <w:sz w:val="28"/>
          <w:szCs w:val="28"/>
          <w:lang w:val="uk-UA"/>
        </w:rPr>
        <w:t>______________№____</w:t>
      </w:r>
      <w:r w:rsidR="00D223B2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371373" w:rsidRDefault="00371373" w:rsidP="0037137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7FB3" w:rsidRDefault="00D16AE6" w:rsidP="00997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 w:rsidRPr="00D16A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                        </w:t>
      </w:r>
    </w:p>
    <w:p w:rsidR="00D16AE6" w:rsidRPr="00D16AE6" w:rsidRDefault="00D16AE6" w:rsidP="00997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D16A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ПОЛОЖЕННЯ </w:t>
      </w:r>
      <w:r w:rsidRPr="00D16A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br/>
      </w:r>
      <w:r w:rsidR="00997FB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  </w:t>
      </w:r>
      <w:r w:rsidRPr="00D16A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 </w:t>
      </w:r>
      <w:r w:rsidR="00997FB3" w:rsidRPr="00997FB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 xml:space="preserve">про координаційну раду </w:t>
      </w:r>
      <w:r w:rsidR="000D3B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розвитку </w:t>
      </w:r>
      <w:proofErr w:type="spellStart"/>
      <w:r w:rsidR="000D3BF2">
        <w:rPr>
          <w:rFonts w:ascii="Times New Roman" w:hAnsi="Times New Roman" w:cs="Times New Roman"/>
          <w:b/>
          <w:sz w:val="28"/>
          <w:szCs w:val="28"/>
          <w:lang w:val="uk-UA"/>
        </w:rPr>
        <w:t>медсестринства</w:t>
      </w:r>
      <w:proofErr w:type="spellEnd"/>
      <w:r w:rsidRPr="00D16AE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br/>
      </w:r>
    </w:p>
    <w:p w:rsidR="00D16AE6" w:rsidRPr="008F493E" w:rsidRDefault="00343F3E" w:rsidP="00997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</w:pPr>
      <w:bookmarkStart w:id="1" w:name="o13"/>
      <w:bookmarkEnd w:id="1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І</w:t>
      </w:r>
      <w:r w:rsidR="00D16AE6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. Загальні положення</w:t>
      </w:r>
    </w:p>
    <w:p w:rsidR="00D16AE6" w:rsidRPr="00343F3E" w:rsidRDefault="00D16AE6" w:rsidP="00D16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6"/>
          <w:szCs w:val="26"/>
          <w:lang w:val="uk-UA" w:eastAsia="uk-UA"/>
        </w:rPr>
      </w:pPr>
    </w:p>
    <w:p w:rsidR="00685A58" w:rsidRPr="00B21584" w:rsidRDefault="00685A58" w:rsidP="00096A42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o14"/>
      <w:bookmarkEnd w:id="2"/>
      <w:proofErr w:type="spellStart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визначає</w:t>
      </w:r>
      <w:proofErr w:type="spellEnd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статус, </w:t>
      </w:r>
      <w:proofErr w:type="spellStart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повноваження</w:t>
      </w:r>
      <w:proofErr w:type="spellEnd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функції</w:t>
      </w:r>
      <w:proofErr w:type="spellEnd"/>
      <w:r w:rsidR="00A61B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права та обов’язки </w:t>
      </w:r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координаційної ради з розвитку </w:t>
      </w:r>
      <w:proofErr w:type="spellStart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медсестринства</w:t>
      </w:r>
      <w:proofErr w:type="spellEnd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—</w:t>
      </w:r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Координаційна рада</w:t>
      </w:r>
      <w:r w:rsidRPr="00B2158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D16AE6" w:rsidRPr="00B215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</w:p>
    <w:p w:rsidR="00685A58" w:rsidRPr="00343F3E" w:rsidRDefault="00685A58" w:rsidP="00685A58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16AE6" w:rsidRPr="00096A42" w:rsidRDefault="00D16AE6" w:rsidP="00096A42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993"/>
          <w:tab w:val="left" w:pos="1054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6A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Координаційна рада у</w:t>
      </w:r>
      <w:r w:rsidR="00685A58" w:rsidRPr="00096A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творюється</w:t>
      </w:r>
      <w:r w:rsidRPr="00096A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85A58" w:rsidRPr="00096A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засадах консультативно-дорадчого органу </w:t>
      </w:r>
      <w:r w:rsidR="00685A58" w:rsidRPr="00096A42">
        <w:rPr>
          <w:shd w:val="clear" w:color="auto" w:fill="FFFFFF"/>
        </w:rPr>
        <w:t> </w:t>
      </w:r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експертного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супроводу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функцій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МОЗ,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участі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формуванні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стратегії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 w:rsidR="001C4014" w:rsidRPr="00096A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розвитку </w:t>
      </w:r>
      <w:proofErr w:type="spellStart"/>
      <w:r w:rsidR="001C4014" w:rsidRPr="00096A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медсестринства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координації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своєї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МОЗ у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</w:t>
      </w:r>
      <w:r w:rsidR="00BB06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r w:rsidR="00685A58" w:rsidRPr="0009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за </w:t>
      </w:r>
      <w:r w:rsidR="001C4014" w:rsidRPr="00096A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напрямом «</w:t>
      </w:r>
      <w:proofErr w:type="spellStart"/>
      <w:r w:rsidR="001C4014" w:rsidRPr="00096A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медсестринство</w:t>
      </w:r>
      <w:proofErr w:type="spellEnd"/>
      <w:r w:rsidR="001C4014" w:rsidRPr="00096A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096A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1C4014" w:rsidRPr="00343F3E" w:rsidRDefault="001C4014" w:rsidP="001C4014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C4014" w:rsidRPr="008C7D6F" w:rsidRDefault="001C4014" w:rsidP="00096A42">
      <w:pPr>
        <w:pStyle w:val="a6"/>
        <w:numPr>
          <w:ilvl w:val="0"/>
          <w:numId w:val="3"/>
        </w:numPr>
        <w:shd w:val="clear" w:color="auto" w:fill="FFFFFF"/>
        <w:tabs>
          <w:tab w:val="left" w:pos="567"/>
          <w:tab w:val="left" w:pos="1054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Члени </w:t>
      </w: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Координаційної ради</w:t>
      </w: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здійснюють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визначені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цим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Положенням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функції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обов</w:t>
      </w:r>
      <w:proofErr w:type="spellEnd"/>
      <w:r w:rsidR="00BB06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’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язки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громадських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засадах.</w:t>
      </w:r>
    </w:p>
    <w:p w:rsidR="001C4014" w:rsidRPr="008C7D6F" w:rsidRDefault="001C4014" w:rsidP="001C4014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C4014" w:rsidRPr="008C7D6F" w:rsidRDefault="001C4014" w:rsidP="00096A42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1054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Персональний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Координаційної ради</w:t>
      </w: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 </w:t>
      </w:r>
      <w:r w:rsidR="00552A7C" w:rsidRPr="008C7D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двадцяти</w:t>
      </w: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осіб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затверджується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наказом МОЗ.</w:t>
      </w:r>
    </w:p>
    <w:p w:rsidR="00343F3E" w:rsidRPr="008C7D6F" w:rsidRDefault="00343F3E" w:rsidP="00343F3E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3F3E" w:rsidRPr="008C7D6F" w:rsidRDefault="00343F3E" w:rsidP="00096A42">
      <w:pPr>
        <w:pStyle w:val="a6"/>
        <w:numPr>
          <w:ilvl w:val="0"/>
          <w:numId w:val="3"/>
        </w:numPr>
        <w:shd w:val="clear" w:color="auto" w:fill="FFFFFF"/>
        <w:tabs>
          <w:tab w:val="left" w:pos="916"/>
          <w:tab w:val="left" w:pos="1054"/>
          <w:tab w:val="left" w:pos="184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своїй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члени </w:t>
      </w: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Координаційної ради</w:t>
      </w: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керуються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B065E">
        <w:rPr>
          <w:rFonts w:ascii="Times New Roman" w:hAnsi="Times New Roman" w:cs="Times New Roman"/>
          <w:sz w:val="28"/>
          <w:szCs w:val="28"/>
        </w:rPr>
        <w:fldChar w:fldCharType="begin"/>
      </w:r>
      <w:r w:rsidRPr="00BB065E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"https://zakon.rada.gov.ua/laws/show/254%D0%BA/96-%D0%B2%D1%80" \t "_blank" </w:instrText>
      </w:r>
      <w:r w:rsidRPr="00BB065E">
        <w:rPr>
          <w:rFonts w:ascii="Times New Roman" w:hAnsi="Times New Roman" w:cs="Times New Roman"/>
          <w:sz w:val="28"/>
          <w:szCs w:val="28"/>
        </w:rPr>
        <w:fldChar w:fldCharType="separate"/>
      </w:r>
      <w:r w:rsidRPr="00BB065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Конституцією</w:t>
      </w:r>
      <w:proofErr w:type="spellEnd"/>
      <w:r w:rsidRPr="00BB065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B065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України</w:t>
      </w:r>
      <w:proofErr w:type="spellEnd"/>
      <w:r w:rsidRPr="00BB065E">
        <w:rPr>
          <w:rFonts w:ascii="Times New Roman" w:hAnsi="Times New Roman" w:cs="Times New Roman"/>
          <w:sz w:val="28"/>
          <w:szCs w:val="28"/>
        </w:rPr>
        <w:fldChar w:fldCharType="end"/>
      </w:r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законами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указами Президента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постановами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Верховної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прийнятими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Конституції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законів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актами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Кабінету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Міністрів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, нормативно-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правовими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актами МОЗ,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іншими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правовими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актами, у тому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числі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цим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Положенням</w:t>
      </w:r>
      <w:proofErr w:type="spellEnd"/>
      <w:r w:rsidRPr="008C7D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2F9E" w:rsidRPr="008C7D6F" w:rsidRDefault="00492F9E" w:rsidP="00492F9E">
      <w:pPr>
        <w:pStyle w:val="rvps2"/>
        <w:shd w:val="clear" w:color="auto" w:fill="FFFFFF"/>
        <w:spacing w:before="0" w:beforeAutospacing="0" w:after="150" w:afterAutospacing="0"/>
        <w:ind w:left="567"/>
        <w:jc w:val="both"/>
        <w:rPr>
          <w:sz w:val="28"/>
          <w:szCs w:val="28"/>
        </w:rPr>
      </w:pPr>
    </w:p>
    <w:p w:rsidR="00343F3E" w:rsidRPr="00343F3E" w:rsidRDefault="00343F3E" w:rsidP="00096A42">
      <w:pPr>
        <w:pStyle w:val="rvps2"/>
        <w:numPr>
          <w:ilvl w:val="0"/>
          <w:numId w:val="3"/>
        </w:numPr>
        <w:shd w:val="clear" w:color="auto" w:fill="FFFFFF"/>
        <w:spacing w:before="0" w:beforeAutospacing="0" w:after="150" w:afterAutospacing="0"/>
        <w:ind w:firstLine="72"/>
        <w:jc w:val="both"/>
        <w:rPr>
          <w:sz w:val="28"/>
          <w:szCs w:val="28"/>
        </w:rPr>
      </w:pPr>
      <w:r w:rsidRPr="00343F3E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>Координаційної ради</w:t>
      </w:r>
      <w:r w:rsidRPr="00343F3E">
        <w:rPr>
          <w:sz w:val="28"/>
          <w:szCs w:val="28"/>
        </w:rPr>
        <w:t xml:space="preserve"> призначаються:</w:t>
      </w:r>
    </w:p>
    <w:p w:rsidR="00343F3E" w:rsidRPr="00343F3E" w:rsidRDefault="00096A42" w:rsidP="00096A42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bookmarkStart w:id="3" w:name="n155"/>
      <w:bookmarkEnd w:id="3"/>
      <w:r>
        <w:rPr>
          <w:sz w:val="28"/>
          <w:szCs w:val="28"/>
        </w:rPr>
        <w:t>ф</w:t>
      </w:r>
      <w:r w:rsidR="00343F3E" w:rsidRPr="00343F3E">
        <w:rPr>
          <w:sz w:val="28"/>
          <w:szCs w:val="28"/>
        </w:rPr>
        <w:t xml:space="preserve">ахівці з </w:t>
      </w:r>
      <w:r w:rsidR="00343F3E">
        <w:rPr>
          <w:sz w:val="28"/>
          <w:szCs w:val="28"/>
        </w:rPr>
        <w:t xml:space="preserve">числа керівників закладів фахової </w:t>
      </w:r>
      <w:proofErr w:type="spellStart"/>
      <w:r w:rsidR="00343F3E">
        <w:rPr>
          <w:sz w:val="28"/>
          <w:szCs w:val="28"/>
        </w:rPr>
        <w:t>передвищої</w:t>
      </w:r>
      <w:proofErr w:type="spellEnd"/>
      <w:r w:rsidR="00343F3E">
        <w:rPr>
          <w:sz w:val="28"/>
          <w:szCs w:val="28"/>
        </w:rPr>
        <w:t xml:space="preserve"> освіти</w:t>
      </w:r>
      <w:r w:rsidR="00343F3E" w:rsidRPr="00343F3E">
        <w:rPr>
          <w:sz w:val="28"/>
          <w:szCs w:val="28"/>
        </w:rPr>
        <w:t xml:space="preserve">, що мають вищу медичну освіту, </w:t>
      </w:r>
      <w:r w:rsidR="00343F3E">
        <w:rPr>
          <w:sz w:val="28"/>
          <w:szCs w:val="28"/>
        </w:rPr>
        <w:t xml:space="preserve">медичні сестри, які мають освітній ступінь магістр </w:t>
      </w:r>
      <w:proofErr w:type="spellStart"/>
      <w:r w:rsidR="00343F3E">
        <w:rPr>
          <w:sz w:val="28"/>
          <w:szCs w:val="28"/>
        </w:rPr>
        <w:t>медсестринства</w:t>
      </w:r>
      <w:proofErr w:type="spellEnd"/>
      <w:r w:rsidR="00343F3E">
        <w:rPr>
          <w:sz w:val="28"/>
          <w:szCs w:val="28"/>
        </w:rPr>
        <w:t xml:space="preserve"> </w:t>
      </w:r>
      <w:r w:rsidR="00343F3E" w:rsidRPr="00343F3E">
        <w:rPr>
          <w:sz w:val="28"/>
          <w:szCs w:val="28"/>
        </w:rPr>
        <w:t>та стаж роботи за основною спеціальністю не менше 7 років</w:t>
      </w:r>
      <w:r w:rsidR="00343F3E">
        <w:rPr>
          <w:sz w:val="28"/>
          <w:szCs w:val="28"/>
        </w:rPr>
        <w:t>.</w:t>
      </w:r>
    </w:p>
    <w:p w:rsidR="00343F3E" w:rsidRDefault="00343F3E" w:rsidP="0034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</w:pPr>
      <w:bookmarkStart w:id="4" w:name="o15"/>
      <w:bookmarkStart w:id="5" w:name="o16"/>
      <w:bookmarkStart w:id="6" w:name="o17"/>
      <w:bookmarkEnd w:id="4"/>
      <w:bookmarkEnd w:id="5"/>
      <w:bookmarkEnd w:id="6"/>
      <w:r w:rsidRPr="00343F3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II. Функції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Координаційної ради</w:t>
      </w:r>
    </w:p>
    <w:p w:rsidR="00343F3E" w:rsidRPr="00343F3E" w:rsidRDefault="00343F3E" w:rsidP="00343F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</w:pPr>
    </w:p>
    <w:p w:rsidR="00D16AE6" w:rsidRPr="00D16AE6" w:rsidRDefault="00D16AE6" w:rsidP="00096A4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D16AE6">
        <w:rPr>
          <w:rFonts w:ascii="Consolas" w:eastAsia="Times New Roman" w:hAnsi="Consolas" w:cs="Courier New"/>
          <w:color w:val="212529"/>
          <w:sz w:val="26"/>
          <w:szCs w:val="26"/>
          <w:lang w:val="uk-UA" w:eastAsia="uk-UA"/>
        </w:rPr>
        <w:t xml:space="preserve">     </w:t>
      </w:r>
      <w:r w:rsidRPr="00D16AE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1. Визначення пріоритетів у розвитку </w:t>
      </w:r>
      <w:proofErr w:type="spellStart"/>
      <w:r w:rsidRPr="00D16AE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медсестринства</w:t>
      </w:r>
      <w:proofErr w:type="spellEnd"/>
      <w:r w:rsidRPr="00D16AE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,</w:t>
      </w:r>
      <w:r w:rsidR="000D3BF2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  <w:r w:rsidRPr="00D16AE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обґрунтування доцільності впровадження  сучасних  медичних  інновацій,   які  можуть бути </w:t>
      </w:r>
      <w:r w:rsidRPr="00D16AE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lastRenderedPageBreak/>
        <w:t xml:space="preserve">використані в практиці </w:t>
      </w:r>
      <w:r w:rsidR="00DF0F4A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медичних сестер</w:t>
      </w:r>
      <w:r w:rsidRPr="00D16AE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та внесення відповідних рекомендацій і пропозицій керівництву  МОЗ. </w:t>
      </w:r>
    </w:p>
    <w:p w:rsidR="00D16AE6" w:rsidRDefault="00D16AE6" w:rsidP="00D16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val="uk-UA" w:eastAsia="uk-UA"/>
        </w:rPr>
      </w:pPr>
    </w:p>
    <w:p w:rsidR="00DF0F4A" w:rsidRDefault="00DF0F4A" w:rsidP="002767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n162"/>
      <w:bookmarkEnd w:id="7"/>
      <w:r w:rsidRPr="00DF0F4A">
        <w:rPr>
          <w:sz w:val="28"/>
          <w:szCs w:val="28"/>
        </w:rPr>
        <w:t xml:space="preserve">2. </w:t>
      </w:r>
      <w:r w:rsidR="004E551A" w:rsidRPr="004E551A">
        <w:rPr>
          <w:sz w:val="28"/>
          <w:szCs w:val="28"/>
        </w:rPr>
        <w:t>П</w:t>
      </w:r>
      <w:r w:rsidRPr="004E551A">
        <w:rPr>
          <w:sz w:val="28"/>
          <w:szCs w:val="28"/>
        </w:rPr>
        <w:t>ідготовка пропозицій до управлінських рішень для МОЗ з питань, що належить до компетенції Координаційної ради.</w:t>
      </w:r>
    </w:p>
    <w:p w:rsidR="00276788" w:rsidRPr="004E551A" w:rsidRDefault="00276788" w:rsidP="002767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0F4A" w:rsidRDefault="004E551A" w:rsidP="002767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n163"/>
      <w:bookmarkStart w:id="9" w:name="n164"/>
      <w:bookmarkStart w:id="10" w:name="n165"/>
      <w:bookmarkEnd w:id="8"/>
      <w:bookmarkEnd w:id="9"/>
      <w:bookmarkEnd w:id="10"/>
      <w:r w:rsidRPr="004E551A">
        <w:rPr>
          <w:sz w:val="28"/>
          <w:szCs w:val="28"/>
        </w:rPr>
        <w:t xml:space="preserve">3. Участь у </w:t>
      </w:r>
      <w:r w:rsidR="00DF0F4A" w:rsidRPr="004E551A">
        <w:rPr>
          <w:sz w:val="28"/>
          <w:szCs w:val="28"/>
        </w:rPr>
        <w:t xml:space="preserve">підготовці аналітичних довідок та звітів за </w:t>
      </w:r>
      <w:r w:rsidRPr="004E551A">
        <w:rPr>
          <w:sz w:val="28"/>
          <w:szCs w:val="28"/>
        </w:rPr>
        <w:t>напрямом «</w:t>
      </w:r>
      <w:proofErr w:type="spellStart"/>
      <w:r w:rsidRPr="004E551A">
        <w:rPr>
          <w:sz w:val="28"/>
          <w:szCs w:val="28"/>
        </w:rPr>
        <w:t>медсестринство</w:t>
      </w:r>
      <w:proofErr w:type="spellEnd"/>
      <w:r w:rsidRPr="004E551A">
        <w:rPr>
          <w:sz w:val="28"/>
          <w:szCs w:val="28"/>
        </w:rPr>
        <w:t>»</w:t>
      </w:r>
      <w:r w:rsidR="009E28DA">
        <w:rPr>
          <w:sz w:val="28"/>
          <w:szCs w:val="28"/>
        </w:rPr>
        <w:t>.</w:t>
      </w:r>
    </w:p>
    <w:p w:rsidR="00276788" w:rsidRPr="009E28DA" w:rsidRDefault="00276788" w:rsidP="002767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0F4A" w:rsidRDefault="004E551A" w:rsidP="002767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n166"/>
      <w:bookmarkEnd w:id="11"/>
      <w:r w:rsidRPr="004E551A">
        <w:rPr>
          <w:sz w:val="28"/>
          <w:szCs w:val="28"/>
        </w:rPr>
        <w:t xml:space="preserve">4. Участь у </w:t>
      </w:r>
      <w:r w:rsidR="00DF0F4A" w:rsidRPr="004E551A">
        <w:rPr>
          <w:sz w:val="28"/>
          <w:szCs w:val="28"/>
        </w:rPr>
        <w:t xml:space="preserve">підготовці </w:t>
      </w:r>
      <w:r w:rsidRPr="004E551A">
        <w:rPr>
          <w:sz w:val="28"/>
          <w:szCs w:val="28"/>
        </w:rPr>
        <w:t>нових та внесенні змін до існуючих протоколів медичної сестри (фельдшера, акушерки) з догляду за пацієнтом та виконання основних медичних процедур та маніпуляцій</w:t>
      </w:r>
      <w:r w:rsidR="009E28DA">
        <w:rPr>
          <w:sz w:val="28"/>
          <w:szCs w:val="28"/>
        </w:rPr>
        <w:t>.</w:t>
      </w:r>
    </w:p>
    <w:p w:rsidR="00276788" w:rsidRPr="004E551A" w:rsidRDefault="00276788" w:rsidP="0027678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0F4A" w:rsidRPr="008C7D6F" w:rsidRDefault="004E551A" w:rsidP="00AE6A8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67"/>
      <w:bookmarkEnd w:id="12"/>
      <w:r w:rsidRPr="008C7D6F">
        <w:rPr>
          <w:rFonts w:ascii="Times New Roman" w:hAnsi="Times New Roman" w:cs="Times New Roman"/>
          <w:sz w:val="28"/>
          <w:szCs w:val="28"/>
        </w:rPr>
        <w:t xml:space="preserve">5. Участь у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заснованих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стандартах,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рекомендаціях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r w:rsidRPr="008C7D6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8C7D6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C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 w:rsidRPr="008C7D6F">
        <w:rPr>
          <w:rFonts w:ascii="Times New Roman" w:hAnsi="Times New Roman" w:cs="Times New Roman"/>
          <w:sz w:val="28"/>
          <w:szCs w:val="28"/>
        </w:rPr>
        <w:t>.</w:t>
      </w:r>
    </w:p>
    <w:p w:rsidR="008C7D6F" w:rsidRDefault="008C7D6F" w:rsidP="008C7D6F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bookmarkStart w:id="13" w:name="n168"/>
      <w:bookmarkEnd w:id="13"/>
    </w:p>
    <w:p w:rsidR="00D23EF0" w:rsidRPr="008C7D6F" w:rsidRDefault="00D23EF0" w:rsidP="008C7D6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D6F">
        <w:rPr>
          <w:rFonts w:ascii="Times New Roman" w:hAnsi="Times New Roman" w:cs="Times New Roman"/>
          <w:color w:val="333333"/>
          <w:sz w:val="28"/>
          <w:szCs w:val="28"/>
          <w:lang w:val="uk-UA"/>
        </w:rPr>
        <w:t>6.</w:t>
      </w:r>
      <w:r w:rsidR="00DF0F4A" w:rsidRPr="008C7D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E551A" w:rsidRPr="008C7D6F">
        <w:rPr>
          <w:rFonts w:ascii="Times New Roman" w:hAnsi="Times New Roman" w:cs="Times New Roman"/>
          <w:sz w:val="28"/>
          <w:szCs w:val="28"/>
        </w:rPr>
        <w:t>Н</w:t>
      </w:r>
      <w:r w:rsidR="00DF0F4A" w:rsidRPr="008C7D6F">
        <w:rPr>
          <w:rFonts w:ascii="Times New Roman" w:hAnsi="Times New Roman" w:cs="Times New Roman"/>
          <w:sz w:val="28"/>
          <w:szCs w:val="28"/>
        </w:rPr>
        <w:t>ада</w:t>
      </w:r>
      <w:r w:rsidR="004E551A" w:rsidRPr="008C7D6F">
        <w:rPr>
          <w:rFonts w:ascii="Times New Roman" w:hAnsi="Times New Roman" w:cs="Times New Roman"/>
          <w:sz w:val="28"/>
          <w:szCs w:val="28"/>
        </w:rPr>
        <w:t>ння</w:t>
      </w:r>
      <w:r w:rsidR="00DF0F4A" w:rsidRPr="008C7D6F">
        <w:rPr>
          <w:rFonts w:ascii="Times New Roman" w:hAnsi="Times New Roman" w:cs="Times New Roman"/>
          <w:sz w:val="28"/>
          <w:szCs w:val="28"/>
        </w:rPr>
        <w:t xml:space="preserve"> методичн</w:t>
      </w:r>
      <w:r w:rsidR="004E551A" w:rsidRPr="008C7D6F">
        <w:rPr>
          <w:rFonts w:ascii="Times New Roman" w:hAnsi="Times New Roman" w:cs="Times New Roman"/>
          <w:sz w:val="28"/>
          <w:szCs w:val="28"/>
        </w:rPr>
        <w:t>ої</w:t>
      </w:r>
      <w:r w:rsidR="00DF0F4A" w:rsidRPr="008C7D6F">
        <w:rPr>
          <w:rFonts w:ascii="Times New Roman" w:hAnsi="Times New Roman" w:cs="Times New Roman"/>
          <w:sz w:val="28"/>
          <w:szCs w:val="28"/>
        </w:rPr>
        <w:t>, консультативно-дорадч</w:t>
      </w:r>
      <w:r w:rsidR="004E551A" w:rsidRPr="008C7D6F">
        <w:rPr>
          <w:rFonts w:ascii="Times New Roman" w:hAnsi="Times New Roman" w:cs="Times New Roman"/>
          <w:sz w:val="28"/>
          <w:szCs w:val="28"/>
        </w:rPr>
        <w:t>ої</w:t>
      </w:r>
      <w:r w:rsidR="00DF0F4A" w:rsidRPr="008C7D6F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4E551A" w:rsidRPr="008C7D6F">
        <w:rPr>
          <w:rFonts w:ascii="Times New Roman" w:hAnsi="Times New Roman" w:cs="Times New Roman"/>
          <w:sz w:val="28"/>
          <w:szCs w:val="28"/>
        </w:rPr>
        <w:t>и</w:t>
      </w:r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r w:rsidR="004E551A" w:rsidRPr="008C7D6F">
        <w:rPr>
          <w:rFonts w:ascii="Times New Roman" w:hAnsi="Times New Roman" w:cs="Times New Roman"/>
          <w:sz w:val="28"/>
          <w:szCs w:val="28"/>
        </w:rPr>
        <w:t>фаховим медичним коледжам</w:t>
      </w:r>
      <w:r w:rsidRPr="008C7D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551A" w:rsidRPr="008C7D6F">
        <w:rPr>
          <w:rFonts w:ascii="Times New Roman" w:hAnsi="Times New Roman" w:cs="Times New Roman"/>
          <w:sz w:val="28"/>
          <w:szCs w:val="28"/>
        </w:rPr>
        <w:t xml:space="preserve"> </w:t>
      </w:r>
      <w:r w:rsidR="006056F9" w:rsidRPr="008C7D6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E551A" w:rsidRPr="008C7D6F">
        <w:rPr>
          <w:rFonts w:ascii="Times New Roman" w:hAnsi="Times New Roman" w:cs="Times New Roman"/>
          <w:sz w:val="28"/>
          <w:szCs w:val="28"/>
        </w:rPr>
        <w:t xml:space="preserve">а закладам вищої </w:t>
      </w:r>
      <w:r w:rsidRPr="008C7D6F">
        <w:rPr>
          <w:rFonts w:ascii="Times New Roman" w:hAnsi="Times New Roman" w:cs="Times New Roman"/>
          <w:sz w:val="28"/>
          <w:szCs w:val="28"/>
          <w:lang w:val="uk-UA"/>
        </w:rPr>
        <w:t>та післядипломної</w:t>
      </w:r>
      <w:r w:rsidR="004E551A" w:rsidRPr="008C7D6F">
        <w:rPr>
          <w:rFonts w:ascii="Times New Roman" w:hAnsi="Times New Roman" w:cs="Times New Roman"/>
          <w:sz w:val="28"/>
          <w:szCs w:val="28"/>
        </w:rPr>
        <w:t xml:space="preserve"> </w:t>
      </w:r>
      <w:r w:rsidRPr="008C7D6F">
        <w:rPr>
          <w:rFonts w:ascii="Times New Roman" w:hAnsi="Times New Roman" w:cs="Times New Roman"/>
          <w:sz w:val="28"/>
          <w:szCs w:val="28"/>
          <w:lang w:val="uk-UA"/>
        </w:rPr>
        <w:t xml:space="preserve">освіти, які здійснюють підготовку здобувачів освіти в галузі знань </w:t>
      </w:r>
      <w:r w:rsidR="000277D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C7D6F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056F9" w:rsidRPr="008C7D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C7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56F9" w:rsidRPr="008C7D6F"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 w:rsidRPr="008C7D6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C7D6F" w:rsidRPr="008C7D6F" w:rsidRDefault="008C7D6F" w:rsidP="008C7D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169"/>
      <w:bookmarkStart w:id="15" w:name="n170"/>
      <w:bookmarkEnd w:id="14"/>
      <w:bookmarkEnd w:id="15"/>
    </w:p>
    <w:p w:rsidR="00DF0F4A" w:rsidRPr="008C7D6F" w:rsidRDefault="00D23EF0" w:rsidP="008C7D6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6F">
        <w:rPr>
          <w:rFonts w:ascii="Times New Roman" w:hAnsi="Times New Roman" w:cs="Times New Roman"/>
          <w:sz w:val="28"/>
          <w:szCs w:val="28"/>
        </w:rPr>
        <w:t>7.</w:t>
      </w:r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D6F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робочими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групами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DF0F4A" w:rsidRPr="008C7D6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DF0F4A" w:rsidRPr="008C7D6F">
        <w:rPr>
          <w:rFonts w:ascii="Times New Roman" w:hAnsi="Times New Roman" w:cs="Times New Roman"/>
          <w:sz w:val="28"/>
          <w:szCs w:val="28"/>
        </w:rPr>
        <w:t>.</w:t>
      </w:r>
    </w:p>
    <w:p w:rsidR="00DF0F4A" w:rsidRPr="00D23EF0" w:rsidRDefault="00DF0F4A" w:rsidP="00D16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sz w:val="28"/>
          <w:szCs w:val="28"/>
          <w:lang w:val="uk-UA" w:eastAsia="uk-UA"/>
        </w:rPr>
      </w:pPr>
    </w:p>
    <w:p w:rsidR="00D16AE6" w:rsidRPr="00D16AE6" w:rsidRDefault="00DF0F4A" w:rsidP="00DF0F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bookmarkStart w:id="16" w:name="o18"/>
      <w:bookmarkStart w:id="17" w:name="o19"/>
      <w:bookmarkEnd w:id="16"/>
      <w:bookmarkEnd w:id="17"/>
      <w:r w:rsidRPr="00D16AE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    </w:t>
      </w:r>
      <w:bookmarkStart w:id="18" w:name="o24"/>
      <w:bookmarkEnd w:id="18"/>
      <w:r w:rsidRPr="00FB6850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  <w:bookmarkStart w:id="19" w:name="o25"/>
      <w:bookmarkEnd w:id="19"/>
      <w:r w:rsidRPr="00D16AE6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</w:t>
      </w:r>
    </w:p>
    <w:p w:rsidR="00D16AE6" w:rsidRPr="008F493E" w:rsidRDefault="00D23EF0" w:rsidP="00D23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</w:pPr>
      <w:bookmarkStart w:id="20" w:name="o26"/>
      <w:bookmarkStart w:id="21" w:name="o29"/>
      <w:bookmarkStart w:id="22" w:name="o30"/>
      <w:bookmarkStart w:id="23" w:name="o28"/>
      <w:bookmarkEnd w:id="20"/>
      <w:bookmarkEnd w:id="21"/>
      <w:bookmarkEnd w:id="22"/>
      <w:bookmarkEnd w:id="23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ІІІ</w:t>
      </w:r>
      <w:r w:rsidR="00D16AE6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. </w:t>
      </w:r>
      <w:r w:rsidR="008F493E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Права та обов’язки</w:t>
      </w:r>
      <w:r w:rsidR="00D16AE6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 </w:t>
      </w:r>
      <w:r w:rsidR="008F493E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к</w:t>
      </w:r>
      <w:r w:rsidR="00D16AE6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оординаційної ради </w:t>
      </w:r>
      <w:r w:rsidR="00D16AE6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br/>
        <w:t xml:space="preserve">             з </w:t>
      </w:r>
      <w:r w:rsidR="008F493E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розвитку </w:t>
      </w:r>
      <w:proofErr w:type="spellStart"/>
      <w:r w:rsidR="00D16AE6" w:rsidRPr="008F493E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медсестринства</w:t>
      </w:r>
      <w:proofErr w:type="spellEnd"/>
    </w:p>
    <w:p w:rsidR="00D16AE6" w:rsidRPr="008F493E" w:rsidRDefault="00D16AE6" w:rsidP="00D23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</w:pPr>
    </w:p>
    <w:p w:rsidR="008F493E" w:rsidRPr="00BD58CC" w:rsidRDefault="00D16AE6" w:rsidP="000277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4" w:name="o32"/>
      <w:bookmarkEnd w:id="24"/>
      <w:r w:rsidRPr="00BD58CC">
        <w:rPr>
          <w:rFonts w:ascii="Consolas" w:eastAsia="Times New Roman" w:hAnsi="Consolas" w:cs="Courier New"/>
          <w:sz w:val="26"/>
          <w:szCs w:val="26"/>
          <w:lang w:val="uk-UA" w:eastAsia="uk-UA"/>
        </w:rPr>
        <w:t xml:space="preserve">     </w:t>
      </w:r>
      <w:r w:rsidR="008F493E" w:rsidRPr="00BD5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Координаційна  рада має право:</w:t>
      </w:r>
    </w:p>
    <w:p w:rsidR="008F493E" w:rsidRPr="00BD58CC" w:rsidRDefault="008F493E" w:rsidP="008F4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F493E" w:rsidRPr="00BD58CC" w:rsidRDefault="00995D02" w:rsidP="000277D4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5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8F493E" w:rsidRPr="00BD5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адавати пропозиції </w:t>
      </w:r>
      <w:r w:rsidRPr="00BD5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брати участь у розробці нормативно-правових актів</w:t>
      </w:r>
      <w:r w:rsidR="009E28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</w:t>
      </w:r>
      <w:r w:rsidRPr="00BD5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D5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медсестринства</w:t>
      </w:r>
      <w:proofErr w:type="spellEnd"/>
      <w:r w:rsidRPr="00BD58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995D02" w:rsidRPr="00BD58CC" w:rsidRDefault="00995D02" w:rsidP="000277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D58CC" w:rsidRPr="006056F9" w:rsidRDefault="00BD58CC" w:rsidP="000277D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отримувати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необхідну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роботи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документацію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консультативну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допомогу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закладів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вищої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фахової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передвищої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здійснюють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підготовку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фахівців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галузі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знань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«22</w:t>
      </w:r>
      <w:r w:rsidR="00D23EF0" w:rsidRPr="006056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3EF0" w:rsidRPr="006056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Медсестринство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6056F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056F9" w:rsidRPr="006056F9" w:rsidRDefault="006056F9" w:rsidP="006056F9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EF0" w:rsidRDefault="00D23EF0" w:rsidP="000277D4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176"/>
      <w:bookmarkEnd w:id="25"/>
      <w:proofErr w:type="spellStart"/>
      <w:r w:rsidRPr="006056F9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="006056F9" w:rsidRPr="006056F9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="006056F9" w:rsidRPr="006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6F9" w:rsidRPr="006056F9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6056F9" w:rsidRPr="006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6F9" w:rsidRPr="006056F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056F9" w:rsidRPr="006056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6F9" w:rsidRPr="006056F9">
        <w:rPr>
          <w:rFonts w:ascii="Times New Roman" w:hAnsi="Times New Roman" w:cs="Times New Roman"/>
          <w:sz w:val="28"/>
          <w:szCs w:val="28"/>
        </w:rPr>
        <w:t xml:space="preserve"> закладам вищої </w:t>
      </w:r>
      <w:r w:rsidR="006056F9" w:rsidRPr="006056F9">
        <w:rPr>
          <w:rFonts w:ascii="Times New Roman" w:hAnsi="Times New Roman" w:cs="Times New Roman"/>
          <w:sz w:val="28"/>
          <w:szCs w:val="28"/>
          <w:lang w:val="uk-UA"/>
        </w:rPr>
        <w:t>та післядипломної</w:t>
      </w:r>
      <w:r w:rsidR="006056F9" w:rsidRPr="006056F9">
        <w:rPr>
          <w:rFonts w:ascii="Times New Roman" w:hAnsi="Times New Roman" w:cs="Times New Roman"/>
          <w:sz w:val="28"/>
          <w:szCs w:val="28"/>
        </w:rPr>
        <w:t xml:space="preserve"> </w:t>
      </w:r>
      <w:r w:rsidR="006056F9" w:rsidRPr="006056F9">
        <w:rPr>
          <w:rFonts w:ascii="Times New Roman" w:hAnsi="Times New Roman" w:cs="Times New Roman"/>
          <w:sz w:val="28"/>
          <w:szCs w:val="28"/>
          <w:lang w:val="uk-UA"/>
        </w:rPr>
        <w:t xml:space="preserve">освіти, які здійснюють підготовку здобувачів освіти в галузі знань </w:t>
      </w:r>
      <w:r w:rsidR="009E28D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056F9" w:rsidRPr="006056F9">
        <w:rPr>
          <w:rFonts w:ascii="Times New Roman" w:hAnsi="Times New Roman" w:cs="Times New Roman"/>
          <w:sz w:val="28"/>
          <w:szCs w:val="28"/>
          <w:lang w:val="uk-UA"/>
        </w:rPr>
        <w:t xml:space="preserve">223 </w:t>
      </w:r>
      <w:proofErr w:type="spellStart"/>
      <w:r w:rsidR="006056F9" w:rsidRPr="006056F9"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 w:rsidR="006056F9" w:rsidRPr="006056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056F9">
        <w:rPr>
          <w:rFonts w:ascii="Times New Roman" w:hAnsi="Times New Roman" w:cs="Times New Roman"/>
          <w:sz w:val="28"/>
          <w:szCs w:val="28"/>
        </w:rPr>
        <w:t xml:space="preserve">, </w:t>
      </w:r>
      <w:r w:rsidR="006056F9" w:rsidRPr="006056F9">
        <w:rPr>
          <w:rFonts w:ascii="Times New Roman" w:hAnsi="Times New Roman" w:cs="Times New Roman"/>
          <w:sz w:val="28"/>
          <w:szCs w:val="28"/>
        </w:rPr>
        <w:t xml:space="preserve">закладами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здоров</w:t>
      </w:r>
      <w:r w:rsidR="000277D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056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проблем в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6056F9" w:rsidRDefault="006056F9" w:rsidP="006056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23EF0" w:rsidRPr="006056F9" w:rsidRDefault="00D23EF0" w:rsidP="000277D4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177"/>
      <w:bookmarkEnd w:id="26"/>
      <w:proofErr w:type="spellStart"/>
      <w:r w:rsidRPr="006056F9">
        <w:rPr>
          <w:rFonts w:ascii="Times New Roman" w:hAnsi="Times New Roman" w:cs="Times New Roman"/>
          <w:sz w:val="28"/>
          <w:szCs w:val="28"/>
        </w:rPr>
        <w:lastRenderedPageBreak/>
        <w:t>брати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симпозіумах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конгресах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з'їздах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конференціях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056F9"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56F9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6056F9">
        <w:rPr>
          <w:rFonts w:ascii="Times New Roman" w:hAnsi="Times New Roman" w:cs="Times New Roman"/>
          <w:sz w:val="28"/>
          <w:szCs w:val="28"/>
        </w:rPr>
        <w:t>.</w:t>
      </w:r>
    </w:p>
    <w:p w:rsidR="00C5799E" w:rsidRPr="006056F9" w:rsidRDefault="00C5799E" w:rsidP="006056F9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F493E" w:rsidRPr="00D16AE6" w:rsidRDefault="008F493E" w:rsidP="008F49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val="uk-UA" w:eastAsia="uk-UA"/>
        </w:rPr>
      </w:pPr>
    </w:p>
    <w:p w:rsidR="006056F9" w:rsidRDefault="008F493E" w:rsidP="000277D4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850">
        <w:rPr>
          <w:rFonts w:ascii="Consolas" w:eastAsia="Times New Roman" w:hAnsi="Consolas" w:cs="Courier New"/>
          <w:color w:val="212529"/>
          <w:sz w:val="28"/>
          <w:szCs w:val="28"/>
          <w:lang w:val="uk-UA" w:eastAsia="uk-UA"/>
        </w:rPr>
        <w:t xml:space="preserve">   </w:t>
      </w:r>
      <w:r w:rsidR="000277D4">
        <w:rPr>
          <w:rFonts w:ascii="Consolas" w:eastAsia="Times New Roman" w:hAnsi="Consolas" w:cs="Courier New"/>
          <w:color w:val="212529"/>
          <w:sz w:val="28"/>
          <w:szCs w:val="28"/>
          <w:lang w:val="uk-UA" w:eastAsia="uk-UA"/>
        </w:rPr>
        <w:t xml:space="preserve"> </w:t>
      </w:r>
      <w:r w:rsidR="006056F9" w:rsidRPr="00096A42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6056F9" w:rsidRPr="00096A42">
        <w:rPr>
          <w:rFonts w:ascii="Times New Roman" w:hAnsi="Times New Roman" w:cs="Times New Roman"/>
          <w:sz w:val="28"/>
          <w:szCs w:val="28"/>
        </w:rPr>
        <w:t>. До</w:t>
      </w:r>
      <w:r w:rsidR="006056F9" w:rsidRPr="00B2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6F9" w:rsidRPr="00B21584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9E28DA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6056F9" w:rsidRPr="00B21584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="006056F9" w:rsidRPr="00B2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6F9" w:rsidRPr="00B21584">
        <w:rPr>
          <w:rFonts w:ascii="Times New Roman" w:hAnsi="Times New Roman" w:cs="Times New Roman"/>
          <w:sz w:val="28"/>
          <w:szCs w:val="28"/>
        </w:rPr>
        <w:t>Координаційної</w:t>
      </w:r>
      <w:proofErr w:type="spellEnd"/>
      <w:r w:rsidR="006056F9" w:rsidRPr="00B21584">
        <w:rPr>
          <w:rFonts w:ascii="Times New Roman" w:hAnsi="Times New Roman" w:cs="Times New Roman"/>
          <w:sz w:val="28"/>
          <w:szCs w:val="28"/>
        </w:rPr>
        <w:t xml:space="preserve"> ради належать:</w:t>
      </w:r>
    </w:p>
    <w:p w:rsidR="00096A42" w:rsidRPr="00B21584" w:rsidRDefault="00096A42" w:rsidP="00B215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6F9" w:rsidRPr="00B21584" w:rsidRDefault="006056F9" w:rsidP="000277D4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bookmarkStart w:id="27" w:name="n179"/>
      <w:bookmarkEnd w:id="27"/>
      <w:r w:rsidRPr="00B21584">
        <w:rPr>
          <w:sz w:val="28"/>
          <w:szCs w:val="28"/>
        </w:rPr>
        <w:t>1) участь у:</w:t>
      </w:r>
    </w:p>
    <w:p w:rsidR="006056F9" w:rsidRDefault="006056F9" w:rsidP="006056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8" w:name="n180"/>
      <w:bookmarkEnd w:id="28"/>
      <w:r w:rsidRPr="00FB6850">
        <w:rPr>
          <w:color w:val="333333"/>
          <w:sz w:val="28"/>
          <w:szCs w:val="28"/>
        </w:rPr>
        <w:t xml:space="preserve">створенні та впровадженні </w:t>
      </w:r>
      <w:r w:rsidR="00FB6850" w:rsidRPr="00FB6850">
        <w:rPr>
          <w:sz w:val="28"/>
          <w:szCs w:val="28"/>
        </w:rPr>
        <w:t>протоколів</w:t>
      </w:r>
      <w:r w:rsidR="00FB6850" w:rsidRPr="004E551A">
        <w:rPr>
          <w:sz w:val="28"/>
          <w:szCs w:val="28"/>
        </w:rPr>
        <w:t xml:space="preserve"> медичної сестри (фельдшера, акушерки) з догляду за пацієнтом та виконання основних медичних процедур та маніпуляцій</w:t>
      </w:r>
      <w:r>
        <w:rPr>
          <w:color w:val="333333"/>
        </w:rPr>
        <w:t>;</w:t>
      </w:r>
    </w:p>
    <w:p w:rsidR="006056F9" w:rsidRPr="00FB6850" w:rsidRDefault="006056F9" w:rsidP="006056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9" w:name="n181"/>
      <w:bookmarkStart w:id="30" w:name="n182"/>
      <w:bookmarkEnd w:id="29"/>
      <w:bookmarkEnd w:id="30"/>
      <w:r w:rsidRPr="00FB6850">
        <w:rPr>
          <w:color w:val="333333"/>
          <w:sz w:val="28"/>
          <w:szCs w:val="28"/>
        </w:rPr>
        <w:t xml:space="preserve">розробці </w:t>
      </w:r>
      <w:proofErr w:type="spellStart"/>
      <w:r w:rsidRPr="00FB6850">
        <w:rPr>
          <w:color w:val="333333"/>
          <w:sz w:val="28"/>
          <w:szCs w:val="28"/>
        </w:rPr>
        <w:t>проєктів</w:t>
      </w:r>
      <w:proofErr w:type="spellEnd"/>
      <w:r w:rsidRPr="00FB6850">
        <w:rPr>
          <w:color w:val="333333"/>
          <w:sz w:val="28"/>
          <w:szCs w:val="28"/>
        </w:rPr>
        <w:t xml:space="preserve"> нормативно-правових актів та інших документів, що стосуються </w:t>
      </w:r>
      <w:r w:rsidR="00FB6850">
        <w:rPr>
          <w:color w:val="333333"/>
          <w:sz w:val="28"/>
          <w:szCs w:val="28"/>
        </w:rPr>
        <w:t xml:space="preserve">освіти медичних сестер та </w:t>
      </w:r>
      <w:r w:rsidR="00FB6850" w:rsidRPr="00FB6850">
        <w:rPr>
          <w:color w:val="212529"/>
          <w:sz w:val="28"/>
          <w:szCs w:val="28"/>
        </w:rPr>
        <w:t xml:space="preserve">сучасних  кваліфікаційних  вимог до молодших медичних спеціалістів, бакалаврів та магістрів </w:t>
      </w:r>
      <w:proofErr w:type="spellStart"/>
      <w:r w:rsidR="00FB6850" w:rsidRPr="00FB6850">
        <w:rPr>
          <w:color w:val="212529"/>
          <w:sz w:val="28"/>
          <w:szCs w:val="28"/>
        </w:rPr>
        <w:t>медсестринства</w:t>
      </w:r>
      <w:proofErr w:type="spellEnd"/>
      <w:r w:rsidRPr="00FB6850">
        <w:rPr>
          <w:color w:val="333333"/>
          <w:sz w:val="28"/>
          <w:szCs w:val="28"/>
        </w:rPr>
        <w:t>;</w:t>
      </w:r>
    </w:p>
    <w:p w:rsidR="006056F9" w:rsidRPr="00362F36" w:rsidRDefault="006056F9" w:rsidP="006056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" w:name="n183"/>
      <w:bookmarkStart w:id="32" w:name="n185"/>
      <w:bookmarkEnd w:id="31"/>
      <w:bookmarkEnd w:id="32"/>
      <w:r w:rsidRPr="00362F36">
        <w:rPr>
          <w:color w:val="333333"/>
          <w:sz w:val="28"/>
          <w:szCs w:val="28"/>
        </w:rPr>
        <w:t>підготовці статистично-аналітичних довід</w:t>
      </w:r>
      <w:r w:rsidR="00FB6850" w:rsidRPr="00362F36">
        <w:rPr>
          <w:color w:val="333333"/>
          <w:sz w:val="28"/>
          <w:szCs w:val="28"/>
        </w:rPr>
        <w:t>ок</w:t>
      </w:r>
      <w:r w:rsidRPr="00362F36">
        <w:rPr>
          <w:color w:val="333333"/>
          <w:sz w:val="28"/>
          <w:szCs w:val="28"/>
        </w:rPr>
        <w:t xml:space="preserve"> </w:t>
      </w:r>
      <w:r w:rsidR="00362F36" w:rsidRPr="00362F36">
        <w:rPr>
          <w:color w:val="333333"/>
          <w:sz w:val="28"/>
          <w:szCs w:val="28"/>
        </w:rPr>
        <w:t xml:space="preserve">та пропозицій </w:t>
      </w:r>
      <w:r w:rsidRPr="00362F36">
        <w:rPr>
          <w:color w:val="333333"/>
          <w:sz w:val="28"/>
          <w:szCs w:val="28"/>
        </w:rPr>
        <w:t xml:space="preserve">щодо </w:t>
      </w:r>
      <w:r w:rsidR="00362F36" w:rsidRPr="00362F36">
        <w:rPr>
          <w:color w:val="333333"/>
          <w:sz w:val="28"/>
          <w:szCs w:val="28"/>
        </w:rPr>
        <w:t xml:space="preserve">оптимального кадрового забезпечення закладів </w:t>
      </w:r>
      <w:r w:rsidR="009E28DA">
        <w:rPr>
          <w:color w:val="333333"/>
          <w:sz w:val="28"/>
          <w:szCs w:val="28"/>
        </w:rPr>
        <w:t xml:space="preserve">охорони </w:t>
      </w:r>
      <w:proofErr w:type="spellStart"/>
      <w:r w:rsidR="009E28DA">
        <w:rPr>
          <w:color w:val="333333"/>
          <w:sz w:val="28"/>
          <w:szCs w:val="28"/>
        </w:rPr>
        <w:t>здоров</w:t>
      </w:r>
      <w:proofErr w:type="spellEnd"/>
      <w:r w:rsidR="009E28DA">
        <w:rPr>
          <w:color w:val="333333"/>
          <w:sz w:val="28"/>
          <w:szCs w:val="28"/>
          <w:lang w:val="en-US"/>
        </w:rPr>
        <w:t>’</w:t>
      </w:r>
      <w:r w:rsidR="009E28DA">
        <w:rPr>
          <w:color w:val="333333"/>
          <w:sz w:val="28"/>
          <w:szCs w:val="28"/>
        </w:rPr>
        <w:t xml:space="preserve">я </w:t>
      </w:r>
      <w:r w:rsidR="00362F36" w:rsidRPr="00362F36">
        <w:rPr>
          <w:color w:val="333333"/>
          <w:sz w:val="28"/>
          <w:szCs w:val="28"/>
        </w:rPr>
        <w:t>молодшими спеціалістами з медичною освітою</w:t>
      </w:r>
      <w:r w:rsidRPr="00362F36">
        <w:rPr>
          <w:color w:val="333333"/>
          <w:sz w:val="28"/>
          <w:szCs w:val="28"/>
        </w:rPr>
        <w:t>;</w:t>
      </w:r>
    </w:p>
    <w:p w:rsidR="006056F9" w:rsidRPr="00362F36" w:rsidRDefault="006056F9" w:rsidP="006056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3" w:name="n186"/>
      <w:bookmarkStart w:id="34" w:name="n187"/>
      <w:bookmarkEnd w:id="33"/>
      <w:bookmarkEnd w:id="34"/>
      <w:r w:rsidRPr="00362F36">
        <w:rPr>
          <w:color w:val="333333"/>
          <w:sz w:val="28"/>
          <w:szCs w:val="28"/>
        </w:rPr>
        <w:t xml:space="preserve">формуванні пріоритетних напрямів розвитку </w:t>
      </w:r>
      <w:proofErr w:type="spellStart"/>
      <w:r w:rsidR="00362F36" w:rsidRPr="00362F36">
        <w:rPr>
          <w:color w:val="333333"/>
          <w:sz w:val="28"/>
          <w:szCs w:val="28"/>
        </w:rPr>
        <w:t>медсестринства</w:t>
      </w:r>
      <w:proofErr w:type="spellEnd"/>
      <w:r w:rsidRPr="00362F36">
        <w:rPr>
          <w:color w:val="333333"/>
          <w:sz w:val="28"/>
          <w:szCs w:val="28"/>
        </w:rPr>
        <w:t xml:space="preserve"> з урахуванням актуальних потреб практичної медицини;</w:t>
      </w:r>
    </w:p>
    <w:p w:rsidR="006056F9" w:rsidRPr="00362F36" w:rsidRDefault="006056F9" w:rsidP="006056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" w:name="n188"/>
      <w:bookmarkEnd w:id="35"/>
      <w:r w:rsidRPr="00362F36">
        <w:rPr>
          <w:color w:val="333333"/>
          <w:sz w:val="28"/>
          <w:szCs w:val="28"/>
        </w:rPr>
        <w:t>робочих групах та комісіях МОЗ</w:t>
      </w:r>
      <w:r w:rsidR="00362F36" w:rsidRPr="00362F36">
        <w:rPr>
          <w:color w:val="333333"/>
          <w:sz w:val="28"/>
          <w:szCs w:val="28"/>
        </w:rPr>
        <w:t xml:space="preserve"> у межах компетенції.</w:t>
      </w:r>
    </w:p>
    <w:p w:rsidR="006056F9" w:rsidRPr="00362F36" w:rsidRDefault="006056F9" w:rsidP="006056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" w:name="n189"/>
      <w:bookmarkEnd w:id="36"/>
      <w:r w:rsidRPr="00362F36">
        <w:rPr>
          <w:color w:val="333333"/>
          <w:sz w:val="28"/>
          <w:szCs w:val="28"/>
        </w:rPr>
        <w:t xml:space="preserve">2) співпраця з </w:t>
      </w:r>
      <w:r w:rsidR="00362F36" w:rsidRPr="00362F36">
        <w:rPr>
          <w:color w:val="333333"/>
          <w:sz w:val="28"/>
          <w:szCs w:val="28"/>
        </w:rPr>
        <w:t>головними спеціалістами</w:t>
      </w:r>
      <w:r w:rsidRPr="00362F36">
        <w:rPr>
          <w:color w:val="333333"/>
          <w:sz w:val="28"/>
          <w:szCs w:val="28"/>
        </w:rPr>
        <w:t xml:space="preserve"> з </w:t>
      </w:r>
      <w:r w:rsidR="00362F36" w:rsidRPr="00362F36">
        <w:rPr>
          <w:color w:val="333333"/>
          <w:sz w:val="28"/>
          <w:szCs w:val="28"/>
        </w:rPr>
        <w:t xml:space="preserve">питань </w:t>
      </w:r>
      <w:proofErr w:type="spellStart"/>
      <w:r w:rsidR="00362F36" w:rsidRPr="00362F36">
        <w:rPr>
          <w:color w:val="333333"/>
          <w:sz w:val="28"/>
          <w:szCs w:val="28"/>
        </w:rPr>
        <w:t>медсестринства</w:t>
      </w:r>
      <w:proofErr w:type="spellEnd"/>
      <w:r w:rsidRPr="00362F36">
        <w:rPr>
          <w:color w:val="333333"/>
          <w:sz w:val="28"/>
          <w:szCs w:val="28"/>
        </w:rPr>
        <w:t xml:space="preserve"> структурних підрозділів з питань охорони </w:t>
      </w:r>
      <w:proofErr w:type="spellStart"/>
      <w:r w:rsidRPr="00362F36">
        <w:rPr>
          <w:color w:val="333333"/>
          <w:sz w:val="28"/>
          <w:szCs w:val="28"/>
        </w:rPr>
        <w:t>здоров</w:t>
      </w:r>
      <w:proofErr w:type="spellEnd"/>
      <w:r w:rsidR="009E28DA">
        <w:rPr>
          <w:color w:val="333333"/>
          <w:sz w:val="28"/>
          <w:szCs w:val="28"/>
          <w:lang w:val="en-US"/>
        </w:rPr>
        <w:t>’</w:t>
      </w:r>
      <w:r w:rsidRPr="00362F36">
        <w:rPr>
          <w:color w:val="333333"/>
          <w:sz w:val="28"/>
          <w:szCs w:val="28"/>
        </w:rPr>
        <w:t xml:space="preserve">я обласних, Київської та Севастопольської міських державних адміністрацій (у разі їх наявності), а також із закладами охорони </w:t>
      </w:r>
      <w:proofErr w:type="spellStart"/>
      <w:r w:rsidRPr="00362F36">
        <w:rPr>
          <w:color w:val="333333"/>
          <w:sz w:val="28"/>
          <w:szCs w:val="28"/>
        </w:rPr>
        <w:t>здоров</w:t>
      </w:r>
      <w:proofErr w:type="spellEnd"/>
      <w:r w:rsidR="009E28DA">
        <w:rPr>
          <w:color w:val="333333"/>
          <w:sz w:val="28"/>
          <w:szCs w:val="28"/>
          <w:lang w:val="en-US"/>
        </w:rPr>
        <w:t>’</w:t>
      </w:r>
      <w:r w:rsidRPr="00362F36">
        <w:rPr>
          <w:color w:val="333333"/>
          <w:sz w:val="28"/>
          <w:szCs w:val="28"/>
        </w:rPr>
        <w:t>я;</w:t>
      </w:r>
    </w:p>
    <w:p w:rsidR="006056F9" w:rsidRPr="00362F36" w:rsidRDefault="006056F9" w:rsidP="006056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7" w:name="n190"/>
      <w:bookmarkEnd w:id="37"/>
      <w:r w:rsidRPr="00362F36">
        <w:rPr>
          <w:color w:val="333333"/>
          <w:sz w:val="28"/>
          <w:szCs w:val="28"/>
        </w:rPr>
        <w:t xml:space="preserve">3) надання пропозицій щодо покращення організації заходів безперервного професійного розвитку, підготовки та підвищення рівня кваліфікації й атестації молодших спеціалістів з медичною освітою з профільної спеціалізації згідно </w:t>
      </w:r>
      <w:r w:rsidR="009E28DA">
        <w:rPr>
          <w:color w:val="333333"/>
          <w:sz w:val="28"/>
          <w:szCs w:val="28"/>
        </w:rPr>
        <w:t>і</w:t>
      </w:r>
      <w:r w:rsidRPr="00362F36">
        <w:rPr>
          <w:color w:val="333333"/>
          <w:sz w:val="28"/>
          <w:szCs w:val="28"/>
        </w:rPr>
        <w:t>з законодавством;</w:t>
      </w:r>
    </w:p>
    <w:p w:rsidR="006056F9" w:rsidRDefault="006056F9" w:rsidP="006056F9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8" w:name="n191"/>
      <w:bookmarkEnd w:id="38"/>
      <w:r w:rsidRPr="00362F36">
        <w:rPr>
          <w:color w:val="333333"/>
          <w:sz w:val="28"/>
          <w:szCs w:val="28"/>
        </w:rPr>
        <w:t>4) надання консультативної допомоги та експертних висновків на запити МОЗ</w:t>
      </w:r>
      <w:r w:rsidR="00362F36" w:rsidRPr="00362F36">
        <w:rPr>
          <w:color w:val="333333"/>
          <w:sz w:val="28"/>
          <w:szCs w:val="28"/>
        </w:rPr>
        <w:t>.</w:t>
      </w:r>
    </w:p>
    <w:p w:rsidR="00D16AE6" w:rsidRPr="00562B10" w:rsidRDefault="00562B10" w:rsidP="00562B10">
      <w:pPr>
        <w:shd w:val="clear" w:color="auto" w:fill="FFFFFF"/>
        <w:tabs>
          <w:tab w:val="left" w:pos="3345"/>
        </w:tabs>
        <w:spacing w:after="0" w:line="240" w:lineRule="auto"/>
        <w:jc w:val="center"/>
        <w:rPr>
          <w:rFonts w:ascii="Consolas" w:eastAsia="Times New Roman" w:hAnsi="Consolas" w:cs="Courier New"/>
          <w:color w:val="212529"/>
          <w:sz w:val="26"/>
          <w:szCs w:val="26"/>
          <w:lang w:val="uk-UA" w:eastAsia="uk-UA"/>
        </w:rPr>
      </w:pPr>
      <w:bookmarkStart w:id="39" w:name="n192"/>
      <w:bookmarkStart w:id="40" w:name="o41"/>
      <w:bookmarkEnd w:id="39"/>
      <w:bookmarkEnd w:id="40"/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Регламент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085D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Координаційної ради</w:t>
      </w:r>
    </w:p>
    <w:p w:rsidR="00D16AE6" w:rsidRPr="00D16AE6" w:rsidRDefault="00D16AE6" w:rsidP="00D16A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6"/>
          <w:szCs w:val="26"/>
          <w:lang w:val="uk-UA" w:eastAsia="uk-UA"/>
        </w:rPr>
      </w:pPr>
    </w:p>
    <w:p w:rsidR="00562B10" w:rsidRDefault="00562B10" w:rsidP="000277D4">
      <w:pPr>
        <w:pStyle w:val="a4"/>
        <w:ind w:left="851" w:hanging="425"/>
        <w:jc w:val="both"/>
        <w:rPr>
          <w:rFonts w:ascii="Times New Roman" w:hAnsi="Times New Roman"/>
          <w:sz w:val="28"/>
          <w:szCs w:val="28"/>
        </w:rPr>
      </w:pPr>
      <w:bookmarkStart w:id="41" w:name="o44"/>
      <w:bookmarkEnd w:id="41"/>
      <w:r w:rsidRPr="00562B10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1.</w:t>
      </w:r>
      <w:r w:rsidR="00D16AE6" w:rsidRPr="00D16AE6">
        <w:rPr>
          <w:rFonts w:ascii="Consolas" w:eastAsia="Times New Roman" w:hAnsi="Consolas" w:cs="Courier New"/>
          <w:color w:val="212529"/>
          <w:sz w:val="26"/>
          <w:szCs w:val="26"/>
          <w:lang w:val="uk-UA" w:eastAsia="uk-UA"/>
        </w:rPr>
        <w:t xml:space="preserve">   </w:t>
      </w:r>
      <w:r w:rsidRPr="00085DD5">
        <w:rPr>
          <w:rFonts w:ascii="Times New Roman" w:hAnsi="Times New Roman"/>
          <w:sz w:val="28"/>
          <w:szCs w:val="28"/>
        </w:rPr>
        <w:t xml:space="preserve">Формою </w:t>
      </w:r>
      <w:proofErr w:type="spellStart"/>
      <w:r w:rsidRPr="00085DD5">
        <w:rPr>
          <w:rFonts w:ascii="Times New Roman" w:hAnsi="Times New Roman"/>
          <w:sz w:val="28"/>
          <w:szCs w:val="28"/>
        </w:rPr>
        <w:t>роботи</w:t>
      </w:r>
      <w:proofErr w:type="spellEnd"/>
      <w:r w:rsidRPr="00085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Координаційної</w:t>
      </w:r>
      <w:r w:rsidRPr="00085DD5">
        <w:rPr>
          <w:rFonts w:ascii="Times New Roman" w:hAnsi="Times New Roman"/>
          <w:sz w:val="28"/>
          <w:szCs w:val="28"/>
        </w:rPr>
        <w:t xml:space="preserve"> </w:t>
      </w:r>
      <w:r w:rsidR="00B21584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085DD5">
        <w:rPr>
          <w:rFonts w:ascii="Times New Roman" w:hAnsi="Times New Roman"/>
          <w:sz w:val="28"/>
          <w:szCs w:val="28"/>
        </w:rPr>
        <w:t xml:space="preserve">є </w:t>
      </w:r>
      <w:proofErr w:type="spellStart"/>
      <w:r w:rsidRPr="00085DD5">
        <w:rPr>
          <w:rFonts w:ascii="Times New Roman" w:hAnsi="Times New Roman"/>
          <w:sz w:val="28"/>
          <w:szCs w:val="28"/>
        </w:rPr>
        <w:t>засідання</w:t>
      </w:r>
      <w:proofErr w:type="spellEnd"/>
      <w:r w:rsidRPr="00085DD5">
        <w:rPr>
          <w:rFonts w:ascii="Times New Roman" w:hAnsi="Times New Roman"/>
          <w:sz w:val="28"/>
          <w:szCs w:val="28"/>
        </w:rPr>
        <w:t>.</w:t>
      </w:r>
    </w:p>
    <w:p w:rsidR="00562B10" w:rsidRPr="00085DD5" w:rsidRDefault="00562B10" w:rsidP="00562B10">
      <w:pPr>
        <w:pStyle w:val="a4"/>
        <w:ind w:left="851"/>
        <w:jc w:val="both"/>
        <w:rPr>
          <w:rFonts w:ascii="Times New Roman" w:hAnsi="Times New Roman"/>
          <w:sz w:val="28"/>
          <w:szCs w:val="28"/>
        </w:rPr>
      </w:pPr>
    </w:p>
    <w:p w:rsidR="00562B10" w:rsidRPr="00B21584" w:rsidRDefault="00B21584" w:rsidP="000277D4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дії карантину </w:t>
      </w:r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 зв’язку з поширенням гострої респіраторної хвороби </w:t>
      </w:r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COVID</w:t>
      </w:r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SARS</w:t>
      </w:r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 w:rsidRPr="00B2158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-2, засідання може проводитися в режимі он-лайн.</w:t>
      </w:r>
    </w:p>
    <w:p w:rsidR="00562B10" w:rsidRPr="00B21584" w:rsidRDefault="00562B10" w:rsidP="00562B10">
      <w:pPr>
        <w:pStyle w:val="a4"/>
        <w:rPr>
          <w:rFonts w:ascii="Times New Roman" w:hAnsi="Times New Roman" w:cs="Times New Roman"/>
        </w:rPr>
      </w:pPr>
    </w:p>
    <w:p w:rsidR="00562B10" w:rsidRPr="00B21584" w:rsidRDefault="00B21584" w:rsidP="000277D4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першому 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Координаційної ради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 шляхом голосування  обирається її </w:t>
      </w:r>
      <w:r w:rsidR="009E28D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олова та секретар, та визначається план засідання. На першому засіданні визначається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>план роботи на рік</w:t>
      </w:r>
      <w:r w:rsidR="00562B10" w:rsidRPr="00B21584">
        <w:rPr>
          <w:rFonts w:ascii="Times New Roman" w:hAnsi="Times New Roman" w:cs="Times New Roman"/>
          <w:sz w:val="28"/>
          <w:szCs w:val="28"/>
        </w:rPr>
        <w:t>.</w:t>
      </w:r>
    </w:p>
    <w:p w:rsidR="00562B10" w:rsidRPr="00B21584" w:rsidRDefault="00562B10" w:rsidP="000277D4">
      <w:pPr>
        <w:pStyle w:val="a6"/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21584" w:rsidRPr="00B21584" w:rsidRDefault="00B21584" w:rsidP="007973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584">
        <w:rPr>
          <w:rFonts w:ascii="Times New Roman" w:hAnsi="Times New Roman" w:cs="Times New Roman"/>
          <w:sz w:val="28"/>
          <w:szCs w:val="28"/>
          <w:lang w:val="uk-UA"/>
        </w:rPr>
        <w:lastRenderedPageBreak/>
        <w:t>4. Засідання Координаційної ради є правомочним, якщо в ньому бере участь не менш як 2/3 від її персонального складу.</w:t>
      </w:r>
    </w:p>
    <w:p w:rsidR="00B21584" w:rsidRPr="00B21584" w:rsidRDefault="00B21584" w:rsidP="007973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5. Планові засідання Координаційної ради проводяться не рідше одного разу на квартал. </w:t>
      </w:r>
    </w:p>
    <w:p w:rsidR="00B21584" w:rsidRPr="00B21584" w:rsidRDefault="00B21584" w:rsidP="007973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6.  Питання, що підлягають розгляду на </w:t>
      </w:r>
      <w:r w:rsidR="009E28DA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ради, місце і час його проведення визначаються Головою Координаційної ради і </w:t>
      </w:r>
      <w:r w:rsidR="009E28DA">
        <w:rPr>
          <w:rFonts w:ascii="Times New Roman" w:hAnsi="Times New Roman" w:cs="Times New Roman"/>
          <w:sz w:val="28"/>
          <w:szCs w:val="28"/>
          <w:lang w:val="uk-UA"/>
        </w:rPr>
        <w:t>за допомогою засобів електронного зв’язку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 доводяться до членів ради не пізніше, ніж за 3 робочих дні до дня проведення засідання.</w:t>
      </w:r>
    </w:p>
    <w:p w:rsidR="00B21584" w:rsidRPr="00B21584" w:rsidRDefault="00B21584" w:rsidP="007973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7. Рішення </w:t>
      </w:r>
      <w:r w:rsidR="00B41C0F">
        <w:rPr>
          <w:rFonts w:ascii="Times New Roman" w:hAnsi="Times New Roman" w:cs="Times New Roman"/>
          <w:sz w:val="28"/>
          <w:szCs w:val="28"/>
          <w:lang w:val="uk-UA"/>
        </w:rPr>
        <w:t>Координаційної ради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приймаються простою більшістю голосів </w:t>
      </w:r>
      <w:r w:rsidR="00B41C0F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>відкрит</w:t>
      </w:r>
      <w:r w:rsidR="00B41C0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 та оформлюються протоколом засідання, який підписується Головою та секретарем</w:t>
      </w:r>
      <w:r w:rsidR="00B41C0F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Координаційної ради.</w:t>
      </w:r>
    </w:p>
    <w:p w:rsidR="00B21584" w:rsidRDefault="00B21584" w:rsidP="007973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1584">
        <w:rPr>
          <w:rFonts w:ascii="Times New Roman" w:hAnsi="Times New Roman" w:cs="Times New Roman"/>
          <w:sz w:val="28"/>
          <w:szCs w:val="28"/>
          <w:lang w:val="uk-UA"/>
        </w:rPr>
        <w:t>8. У разі, якщо під час голосування Координаційної ради виявляється однакова кількість голосів за і проти прийняття рішення, вирішальний голос має Голова.</w:t>
      </w:r>
    </w:p>
    <w:p w:rsidR="008C7D6F" w:rsidRDefault="00492F9E" w:rsidP="008C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9. </w:t>
      </w:r>
      <w:r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виникнення реального чи потенційного конфлікту інтересів у членів </w:t>
      </w:r>
      <w:r w:rsid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Координаційної</w:t>
      </w:r>
      <w:r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 або інших учасників засідання та неможливості через це брати участь у її роботі, вони зобов’язані письмово повідомити про це </w:t>
      </w:r>
      <w:r w:rsid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олову </w:t>
      </w:r>
      <w:r w:rsid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Координаційної</w:t>
      </w:r>
      <w:r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ради. У разі ненадання зазначеної інформації, відповідні особи несуть відповідальність згідно з нормами законодавства.</w:t>
      </w:r>
      <w:r w:rsidRP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C7D6F" w:rsidRDefault="008C7D6F" w:rsidP="008C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92F9E" w:rsidRPr="00492F9E" w:rsidRDefault="008C7D6F" w:rsidP="008C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10. </w:t>
      </w:r>
      <w:r w:rsidR="00492F9E"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конфлікт інтересів членів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Координаційної</w:t>
      </w:r>
      <w:r w:rsidR="00492F9E"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ради, </w:t>
      </w:r>
      <w:r w:rsidR="00B41C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492F9E"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олови або інших учасників засідання може заявити будь-який учасник засідання. Заява про конфлікт інтересів члена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Координаційної</w:t>
      </w:r>
      <w:r w:rsidR="00492F9E"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ради, </w:t>
      </w:r>
      <w:r w:rsidR="00B41C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492F9E"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олови або інших учасників засідання заноситься до протоколу засідання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Координаційної</w:t>
      </w:r>
      <w:r w:rsidR="00492F9E"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ради.</w:t>
      </w:r>
    </w:p>
    <w:p w:rsidR="008C7D6F" w:rsidRPr="008C7D6F" w:rsidRDefault="008C7D6F" w:rsidP="008C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92F9E" w:rsidRPr="00492F9E" w:rsidRDefault="00492F9E" w:rsidP="008C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неподання інформації щодо існування конфлікту інтересів, якщо про нього стає відомо після прийняття рішення </w:t>
      </w:r>
      <w:r w:rsidR="008C7D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Координаційною</w:t>
      </w:r>
      <w:r w:rsidRPr="00492F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радою, — таке рішення підлягає перегляду.</w:t>
      </w:r>
    </w:p>
    <w:p w:rsidR="008C7D6F" w:rsidRDefault="008C7D6F" w:rsidP="00B21584">
      <w:pPr>
        <w:pStyle w:val="a6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562B10" w:rsidRPr="00B21584" w:rsidRDefault="008C7D6F" w:rsidP="000277D4">
      <w:pPr>
        <w:pStyle w:val="a6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21584"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. Рішення та експертні висновки </w:t>
      </w:r>
      <w:r w:rsidR="00B21584">
        <w:rPr>
          <w:rFonts w:ascii="Times New Roman" w:hAnsi="Times New Roman" w:cs="Times New Roman"/>
          <w:sz w:val="28"/>
          <w:szCs w:val="28"/>
          <w:lang w:val="uk-UA"/>
        </w:rPr>
        <w:t>Координаційної ради</w:t>
      </w:r>
      <w:r w:rsidR="00B21584" w:rsidRPr="00B21584">
        <w:rPr>
          <w:rFonts w:ascii="Times New Roman" w:hAnsi="Times New Roman" w:cs="Times New Roman"/>
          <w:sz w:val="28"/>
          <w:szCs w:val="28"/>
          <w:lang w:val="uk-UA"/>
        </w:rPr>
        <w:t xml:space="preserve"> мають рекомендаційний характер</w:t>
      </w:r>
      <w:r w:rsidR="00B215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D6F" w:rsidRDefault="008C7D6F" w:rsidP="00562B10">
      <w:pPr>
        <w:pStyle w:val="a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5BC4" w:rsidRPr="00085DD5" w:rsidRDefault="003D5BC4" w:rsidP="00562B10">
      <w:pPr>
        <w:pStyle w:val="a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62B10" w:rsidRDefault="00562B10" w:rsidP="00562B10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43083F">
        <w:rPr>
          <w:rFonts w:ascii="Times New Roman" w:hAnsi="Times New Roman"/>
          <w:b/>
          <w:sz w:val="28"/>
          <w:szCs w:val="28"/>
        </w:rPr>
        <w:t>В.о</w:t>
      </w:r>
      <w:proofErr w:type="spellEnd"/>
      <w:r w:rsidRPr="0043083F">
        <w:rPr>
          <w:rFonts w:ascii="Times New Roman" w:hAnsi="Times New Roman"/>
          <w:b/>
          <w:sz w:val="28"/>
          <w:szCs w:val="28"/>
        </w:rPr>
        <w:t>. г</w:t>
      </w:r>
      <w:r w:rsidRPr="00AA28B0">
        <w:rPr>
          <w:rFonts w:ascii="Times New Roman" w:hAnsi="Times New Roman"/>
          <w:b/>
          <w:sz w:val="28"/>
          <w:szCs w:val="28"/>
        </w:rPr>
        <w:t>енеральн</w:t>
      </w:r>
      <w:r w:rsidRPr="0043083F">
        <w:rPr>
          <w:rFonts w:ascii="Times New Roman" w:hAnsi="Times New Roman"/>
          <w:b/>
          <w:sz w:val="28"/>
          <w:szCs w:val="28"/>
        </w:rPr>
        <w:t>ого</w:t>
      </w:r>
      <w:r w:rsidRPr="00AA28B0">
        <w:rPr>
          <w:rFonts w:ascii="Times New Roman" w:hAnsi="Times New Roman"/>
          <w:b/>
          <w:sz w:val="28"/>
          <w:szCs w:val="28"/>
        </w:rPr>
        <w:t xml:space="preserve"> директор</w:t>
      </w:r>
      <w:r w:rsidRPr="0043083F">
        <w:rPr>
          <w:rFonts w:ascii="Times New Roman" w:hAnsi="Times New Roman"/>
          <w:b/>
          <w:sz w:val="28"/>
          <w:szCs w:val="28"/>
        </w:rPr>
        <w:t>а</w:t>
      </w:r>
      <w:r w:rsidRPr="00AA28B0">
        <w:rPr>
          <w:rFonts w:ascii="Times New Roman" w:hAnsi="Times New Roman"/>
          <w:b/>
          <w:sz w:val="28"/>
          <w:szCs w:val="28"/>
        </w:rPr>
        <w:t xml:space="preserve"> </w:t>
      </w:r>
    </w:p>
    <w:p w:rsidR="00562B10" w:rsidRDefault="00562B10" w:rsidP="00562B10">
      <w:pPr>
        <w:pStyle w:val="a4"/>
        <w:rPr>
          <w:rFonts w:ascii="Times New Roman" w:hAnsi="Times New Roman"/>
          <w:b/>
          <w:sz w:val="28"/>
          <w:szCs w:val="28"/>
        </w:rPr>
      </w:pPr>
      <w:r w:rsidRPr="0043083F">
        <w:rPr>
          <w:rFonts w:ascii="Times New Roman" w:hAnsi="Times New Roman"/>
          <w:b/>
          <w:sz w:val="28"/>
          <w:szCs w:val="28"/>
        </w:rPr>
        <w:t xml:space="preserve">Директорату </w:t>
      </w:r>
      <w:proofErr w:type="spellStart"/>
      <w:r w:rsidRPr="0043083F">
        <w:rPr>
          <w:rFonts w:ascii="Times New Roman" w:hAnsi="Times New Roman"/>
          <w:b/>
          <w:sz w:val="28"/>
          <w:szCs w:val="28"/>
        </w:rPr>
        <w:t>медичних</w:t>
      </w:r>
      <w:proofErr w:type="spellEnd"/>
      <w:r w:rsidRPr="004308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3083F">
        <w:rPr>
          <w:rFonts w:ascii="Times New Roman" w:hAnsi="Times New Roman"/>
          <w:b/>
          <w:sz w:val="28"/>
          <w:szCs w:val="28"/>
        </w:rPr>
        <w:t>кадрів</w:t>
      </w:r>
      <w:proofErr w:type="spellEnd"/>
      <w:r w:rsidRPr="0043083F">
        <w:rPr>
          <w:rFonts w:ascii="Times New Roman" w:hAnsi="Times New Roman"/>
          <w:b/>
          <w:sz w:val="28"/>
          <w:szCs w:val="28"/>
        </w:rPr>
        <w:t xml:space="preserve">, </w:t>
      </w:r>
    </w:p>
    <w:p w:rsidR="00562B10" w:rsidRPr="0043083F" w:rsidRDefault="00562B10" w:rsidP="00562B10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43083F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43083F">
        <w:rPr>
          <w:rFonts w:ascii="Times New Roman" w:hAnsi="Times New Roman"/>
          <w:b/>
          <w:sz w:val="28"/>
          <w:szCs w:val="28"/>
        </w:rPr>
        <w:t xml:space="preserve"> і науки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Тетяна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ОРАБІНА</w:t>
      </w:r>
    </w:p>
    <w:sectPr w:rsidR="00562B10" w:rsidRPr="0043083F" w:rsidSect="008C7D6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475" w:rsidRDefault="009C6475" w:rsidP="008C7D6F">
      <w:pPr>
        <w:spacing w:after="0" w:line="240" w:lineRule="auto"/>
      </w:pPr>
      <w:r>
        <w:separator/>
      </w:r>
    </w:p>
  </w:endnote>
  <w:endnote w:type="continuationSeparator" w:id="0">
    <w:p w:rsidR="009C6475" w:rsidRDefault="009C6475" w:rsidP="008C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475" w:rsidRDefault="009C6475" w:rsidP="008C7D6F">
      <w:pPr>
        <w:spacing w:after="0" w:line="240" w:lineRule="auto"/>
      </w:pPr>
      <w:r>
        <w:separator/>
      </w:r>
    </w:p>
  </w:footnote>
  <w:footnote w:type="continuationSeparator" w:id="0">
    <w:p w:rsidR="009C6475" w:rsidRDefault="009C6475" w:rsidP="008C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806799"/>
      <w:docPartObj>
        <w:docPartGallery w:val="Page Numbers (Top of Page)"/>
        <w:docPartUnique/>
      </w:docPartObj>
    </w:sdtPr>
    <w:sdtEndPr/>
    <w:sdtContent>
      <w:p w:rsidR="008C7D6F" w:rsidRDefault="008C7D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8C7D6F" w:rsidRDefault="008C7D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09F"/>
    <w:multiLevelType w:val="hybridMultilevel"/>
    <w:tmpl w:val="EE34EFE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3145"/>
    <w:multiLevelType w:val="multilevel"/>
    <w:tmpl w:val="B282D8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92" w:hanging="2160"/>
      </w:pPr>
      <w:rPr>
        <w:rFonts w:hint="default"/>
      </w:rPr>
    </w:lvl>
  </w:abstractNum>
  <w:abstractNum w:abstractNumId="2" w15:restartNumberingAfterBreak="0">
    <w:nsid w:val="2BF5007A"/>
    <w:multiLevelType w:val="multilevel"/>
    <w:tmpl w:val="EA846F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1E752AF"/>
    <w:multiLevelType w:val="hybridMultilevel"/>
    <w:tmpl w:val="0B703A14"/>
    <w:lvl w:ilvl="0" w:tplc="C7D010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E02B32"/>
    <w:multiLevelType w:val="hybridMultilevel"/>
    <w:tmpl w:val="7ADE0782"/>
    <w:lvl w:ilvl="0" w:tplc="0E9273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48D0ECA"/>
    <w:multiLevelType w:val="hybridMultilevel"/>
    <w:tmpl w:val="72824024"/>
    <w:lvl w:ilvl="0" w:tplc="2B9C7B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277D4"/>
    <w:rsid w:val="0009614F"/>
    <w:rsid w:val="00096A42"/>
    <w:rsid w:val="000D3BF2"/>
    <w:rsid w:val="000F13FA"/>
    <w:rsid w:val="00107B6D"/>
    <w:rsid w:val="00113346"/>
    <w:rsid w:val="0014205F"/>
    <w:rsid w:val="0016481D"/>
    <w:rsid w:val="00164E64"/>
    <w:rsid w:val="0017644A"/>
    <w:rsid w:val="001C4014"/>
    <w:rsid w:val="00276788"/>
    <w:rsid w:val="002A7299"/>
    <w:rsid w:val="002D5035"/>
    <w:rsid w:val="00311975"/>
    <w:rsid w:val="00343F3E"/>
    <w:rsid w:val="00362F36"/>
    <w:rsid w:val="00371373"/>
    <w:rsid w:val="003726AF"/>
    <w:rsid w:val="003945CA"/>
    <w:rsid w:val="003D5BC4"/>
    <w:rsid w:val="00492F9E"/>
    <w:rsid w:val="004E551A"/>
    <w:rsid w:val="004E585F"/>
    <w:rsid w:val="004E7CE7"/>
    <w:rsid w:val="00552A7C"/>
    <w:rsid w:val="00562B10"/>
    <w:rsid w:val="006056F9"/>
    <w:rsid w:val="0068005A"/>
    <w:rsid w:val="00685A58"/>
    <w:rsid w:val="006D3ED9"/>
    <w:rsid w:val="00773C8E"/>
    <w:rsid w:val="00784E73"/>
    <w:rsid w:val="00797385"/>
    <w:rsid w:val="007F23F8"/>
    <w:rsid w:val="00815072"/>
    <w:rsid w:val="00856A8C"/>
    <w:rsid w:val="008A18FC"/>
    <w:rsid w:val="008A3B8C"/>
    <w:rsid w:val="008C7D6F"/>
    <w:rsid w:val="008F493E"/>
    <w:rsid w:val="00901843"/>
    <w:rsid w:val="0096648A"/>
    <w:rsid w:val="00995D02"/>
    <w:rsid w:val="00997FB3"/>
    <w:rsid w:val="009C6475"/>
    <w:rsid w:val="009E28DA"/>
    <w:rsid w:val="00A61BC5"/>
    <w:rsid w:val="00A86D96"/>
    <w:rsid w:val="00AE6A80"/>
    <w:rsid w:val="00AF6BBE"/>
    <w:rsid w:val="00B21584"/>
    <w:rsid w:val="00B21E54"/>
    <w:rsid w:val="00B41C0F"/>
    <w:rsid w:val="00BA7E00"/>
    <w:rsid w:val="00BB065E"/>
    <w:rsid w:val="00BD58CC"/>
    <w:rsid w:val="00C3001A"/>
    <w:rsid w:val="00C5799E"/>
    <w:rsid w:val="00C773E5"/>
    <w:rsid w:val="00C83A96"/>
    <w:rsid w:val="00D16AE6"/>
    <w:rsid w:val="00D223B2"/>
    <w:rsid w:val="00D23EF0"/>
    <w:rsid w:val="00DF0F4A"/>
    <w:rsid w:val="00EB47B2"/>
    <w:rsid w:val="00EE11AC"/>
    <w:rsid w:val="00FB6850"/>
    <w:rsid w:val="00FD4EB6"/>
    <w:rsid w:val="00FD57D9"/>
    <w:rsid w:val="00FF30BB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86FC4-C652-4B78-9E07-00E247CD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137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16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6AE6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16A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493E"/>
    <w:pPr>
      <w:ind w:left="720"/>
      <w:contextualSpacing/>
    </w:pPr>
  </w:style>
  <w:style w:type="paragraph" w:customStyle="1" w:styleId="rvps2">
    <w:name w:val="rvps2"/>
    <w:basedOn w:val="a"/>
    <w:rsid w:val="0034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8C7D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C7D6F"/>
  </w:style>
  <w:style w:type="paragraph" w:styleId="a9">
    <w:name w:val="footer"/>
    <w:basedOn w:val="a"/>
    <w:link w:val="aa"/>
    <w:uiPriority w:val="99"/>
    <w:unhideWhenUsed/>
    <w:rsid w:val="008C7D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C7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CEAB-09F7-4E8F-B8AD-38007FDA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4814</Words>
  <Characters>2744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Кізім</dc:creator>
  <cp:lastModifiedBy>Леся Василівна Щербина</cp:lastModifiedBy>
  <cp:revision>2</cp:revision>
  <dcterms:created xsi:type="dcterms:W3CDTF">2023-06-02T09:45:00Z</dcterms:created>
  <dcterms:modified xsi:type="dcterms:W3CDTF">2023-06-02T09:45:00Z</dcterms:modified>
</cp:coreProperties>
</file>