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bookmarkStart w:id="0" w:name="_Hlk114818234"/>
      <w:r w:rsidRPr="00D20299">
        <w:rPr>
          <w:sz w:val="28"/>
          <w:szCs w:val="28"/>
          <w:lang w:val="uk-UA"/>
        </w:rPr>
        <w:t>ЗАТВЕРДЖЕНО</w:t>
      </w:r>
      <w:r w:rsidRPr="00D20299">
        <w:rPr>
          <w:sz w:val="28"/>
          <w:szCs w:val="28"/>
          <w:lang w:val="uk-UA"/>
        </w:rPr>
        <w:br/>
        <w:t xml:space="preserve">Наказ Міністерства </w:t>
      </w:r>
    </w:p>
    <w:p w:rsidR="006F717F" w:rsidRPr="00D20299" w:rsidRDefault="006F717F" w:rsidP="006F717F">
      <w:pPr>
        <w:ind w:left="10620"/>
        <w:rPr>
          <w:sz w:val="28"/>
          <w:szCs w:val="28"/>
          <w:lang w:val="uk-UA"/>
        </w:rPr>
      </w:pPr>
      <w:r w:rsidRPr="00D20299">
        <w:rPr>
          <w:sz w:val="28"/>
          <w:szCs w:val="28"/>
          <w:lang w:val="uk-UA"/>
        </w:rPr>
        <w:t>охорони здоров’я України</w:t>
      </w:r>
    </w:p>
    <w:p w:rsidR="006F717F" w:rsidRPr="00C17295" w:rsidRDefault="00E94A3E" w:rsidP="006F717F">
      <w:pPr>
        <w:ind w:left="10620"/>
        <w:rPr>
          <w:sz w:val="28"/>
          <w:szCs w:val="28"/>
          <w:u w:val="single"/>
          <w:lang w:val="uk-UA"/>
        </w:rPr>
      </w:pPr>
      <w:bookmarkStart w:id="1" w:name="_GoBack"/>
      <w:bookmarkEnd w:id="1"/>
      <w:r>
        <w:rPr>
          <w:sz w:val="28"/>
          <w:szCs w:val="28"/>
          <w:lang w:val="uk-UA"/>
        </w:rPr>
        <w:t>06 травня 2024 року № 782</w:t>
      </w:r>
    </w:p>
    <w:p w:rsidR="002724CD" w:rsidRDefault="002724CD" w:rsidP="00821A39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КАРТКА</w:t>
      </w:r>
    </w:p>
    <w:p w:rsidR="006F717F" w:rsidRPr="00821A39" w:rsidRDefault="006F717F" w:rsidP="00821A39">
      <w:pPr>
        <w:pStyle w:val="3"/>
        <w:spacing w:line="0" w:lineRule="atLeast"/>
        <w:contextualSpacing/>
        <w:jc w:val="center"/>
        <w:rPr>
          <w:sz w:val="28"/>
          <w:szCs w:val="28"/>
          <w:lang w:val="uk-UA"/>
        </w:rPr>
      </w:pPr>
      <w:r w:rsidRPr="00821A39">
        <w:rPr>
          <w:sz w:val="28"/>
          <w:szCs w:val="28"/>
          <w:lang w:val="uk-UA"/>
        </w:rPr>
        <w:t xml:space="preserve"> адміністративної послуги </w:t>
      </w:r>
      <w:r w:rsidR="00821A39">
        <w:rPr>
          <w:rStyle w:val="rvts15"/>
          <w:sz w:val="28"/>
          <w:szCs w:val="28"/>
          <w:lang w:val="uk-UA"/>
        </w:rPr>
        <w:t>з</w:t>
      </w:r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зупинення</w:t>
      </w:r>
      <w:proofErr w:type="spellEnd"/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повністю</w:t>
      </w:r>
      <w:proofErr w:type="spellEnd"/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дії</w:t>
      </w:r>
      <w:proofErr w:type="spellEnd"/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ліцензії</w:t>
      </w:r>
      <w:proofErr w:type="spellEnd"/>
      <w:r w:rsidR="00821A39" w:rsidRPr="00821A39">
        <w:rPr>
          <w:rStyle w:val="rvts15"/>
          <w:sz w:val="28"/>
          <w:szCs w:val="28"/>
        </w:rPr>
        <w:t xml:space="preserve"> на </w:t>
      </w:r>
      <w:proofErr w:type="spellStart"/>
      <w:r w:rsidR="00821A39" w:rsidRPr="00821A39">
        <w:rPr>
          <w:rStyle w:val="rvts15"/>
          <w:sz w:val="28"/>
          <w:szCs w:val="28"/>
        </w:rPr>
        <w:t>провадження</w:t>
      </w:r>
      <w:proofErr w:type="spellEnd"/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господарської</w:t>
      </w:r>
      <w:proofErr w:type="spellEnd"/>
      <w:r w:rsidR="00821A39" w:rsidRPr="00821A39">
        <w:rPr>
          <w:rStyle w:val="rvts15"/>
          <w:sz w:val="28"/>
          <w:szCs w:val="28"/>
        </w:rPr>
        <w:t xml:space="preserve"> </w:t>
      </w:r>
      <w:proofErr w:type="spellStart"/>
      <w:r w:rsidR="00821A39" w:rsidRPr="00821A39">
        <w:rPr>
          <w:rStyle w:val="rvts15"/>
          <w:sz w:val="28"/>
          <w:szCs w:val="28"/>
        </w:rPr>
        <w:t>діяльності</w:t>
      </w:r>
      <w:proofErr w:type="spellEnd"/>
      <w:r w:rsidR="00821A39" w:rsidRPr="00821A39">
        <w:rPr>
          <w:rStyle w:val="rvts15"/>
          <w:sz w:val="28"/>
          <w:szCs w:val="28"/>
        </w:rPr>
        <w:t xml:space="preserve"> з </w:t>
      </w:r>
      <w:proofErr w:type="spellStart"/>
      <w:r w:rsidR="00821A39" w:rsidRPr="00821A39">
        <w:rPr>
          <w:rStyle w:val="rvts15"/>
          <w:sz w:val="28"/>
          <w:szCs w:val="28"/>
        </w:rPr>
        <w:t>медичної</w:t>
      </w:r>
      <w:proofErr w:type="spellEnd"/>
      <w:r w:rsidR="00821A39" w:rsidRPr="00821A39">
        <w:rPr>
          <w:rStyle w:val="rvts15"/>
          <w:sz w:val="28"/>
          <w:szCs w:val="28"/>
        </w:rPr>
        <w:t xml:space="preserve"> практики</w:t>
      </w:r>
    </w:p>
    <w:tbl>
      <w:tblPr>
        <w:tblStyle w:val="1"/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164"/>
        <w:gridCol w:w="3748"/>
        <w:gridCol w:w="2641"/>
        <w:gridCol w:w="3311"/>
      </w:tblGrid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D20299">
              <w:rPr>
                <w:sz w:val="28"/>
                <w:szCs w:val="28"/>
                <w:lang w:val="uk-UA"/>
              </w:rPr>
              <w:br/>
            </w:r>
            <w:r w:rsidRPr="00D20299">
              <w:rPr>
                <w:b/>
                <w:bCs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b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Структурні підрозділи суб’єкта надання адміністративної послуги, відповідальні за етапи (дію, рішення)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b/>
                <w:bCs/>
                <w:sz w:val="28"/>
                <w:szCs w:val="28"/>
                <w:lang w:val="uk-UA"/>
              </w:rPr>
              <w:t>Строки виконання етапів (дії, рішення)</w:t>
            </w:r>
          </w:p>
        </w:tc>
      </w:tr>
      <w:tr w:rsidR="006F717F" w:rsidRPr="00CE0FC6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Прийом та реєстрація заяви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Уповноважена особа Центру адміністративних послуг МОЗ України «Єдине вікно» 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1 робочого дня 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Передача за описом зареєстрованої заяви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  <w:r w:rsidR="00821A39" w:rsidRPr="00D90E19">
              <w:rPr>
                <w:sz w:val="28"/>
                <w:szCs w:val="28"/>
                <w:lang w:val="uk-UA"/>
              </w:rPr>
              <w:t xml:space="preserve"> </w:t>
            </w:r>
            <w:r w:rsidRPr="00D90E19">
              <w:rPr>
                <w:sz w:val="28"/>
                <w:szCs w:val="28"/>
                <w:lang w:val="uk-UA"/>
              </w:rPr>
              <w:t xml:space="preserve">до відділу ліцензування та акредитації </w:t>
            </w:r>
            <w:r w:rsidR="00753CA0" w:rsidRPr="00D90E19">
              <w:rPr>
                <w:sz w:val="28"/>
                <w:szCs w:val="28"/>
                <w:lang w:val="uk-UA"/>
              </w:rPr>
              <w:t>Управління</w:t>
            </w:r>
            <w:r w:rsidRPr="00D90E19">
              <w:rPr>
                <w:sz w:val="28"/>
                <w:szCs w:val="28"/>
                <w:lang w:val="uk-UA"/>
              </w:rPr>
              <w:t xml:space="preserve"> контролю якості надання </w:t>
            </w:r>
            <w:r w:rsidRPr="00D90E19">
              <w:rPr>
                <w:sz w:val="28"/>
                <w:szCs w:val="28"/>
                <w:lang w:val="uk-UA"/>
              </w:rPr>
              <w:lastRenderedPageBreak/>
              <w:t xml:space="preserve">медичної допомоги </w:t>
            </w:r>
            <w:r w:rsidRPr="00D90E19">
              <w:rPr>
                <w:sz w:val="28"/>
                <w:szCs w:val="28"/>
                <w:lang w:val="uk-UA"/>
              </w:rPr>
              <w:br/>
              <w:t>МОЗ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lastRenderedPageBreak/>
              <w:t>Уповноважена особа Центру адміністративних послуг МОЗ України «Єдине вікно</w:t>
            </w: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Центр адміністративних послуг МОЗ України «Єдине вікно»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 2 робочого дня 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Перевірка відповідності заяви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контролю якості надання медичної допомоги МОЗ 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Протягом</w:t>
            </w:r>
            <w:r>
              <w:rPr>
                <w:sz w:val="28"/>
                <w:szCs w:val="28"/>
                <w:lang w:val="uk-UA"/>
              </w:rPr>
              <w:t xml:space="preserve"> 3 – 4 р</w:t>
            </w:r>
            <w:r w:rsidRPr="00D20299">
              <w:rPr>
                <w:sz w:val="28"/>
                <w:szCs w:val="28"/>
                <w:lang w:val="uk-UA"/>
              </w:rPr>
              <w:t>обоч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D20299">
              <w:rPr>
                <w:sz w:val="28"/>
                <w:szCs w:val="28"/>
                <w:lang w:val="uk-UA"/>
              </w:rPr>
              <w:t xml:space="preserve"> дн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D20299">
              <w:rPr>
                <w:sz w:val="28"/>
                <w:szCs w:val="28"/>
                <w:lang w:val="uk-UA"/>
              </w:rPr>
              <w:t xml:space="preserve"> (виконання)</w:t>
            </w:r>
          </w:p>
        </w:tc>
      </w:tr>
      <w:tr w:rsidR="006F717F" w:rsidRPr="00D20299" w:rsidTr="00D46A20">
        <w:trPr>
          <w:trHeight w:val="1979"/>
        </w:trPr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Розгляд заяви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  <w:r w:rsidR="00821A39" w:rsidRPr="00D90E19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90E19">
              <w:rPr>
                <w:sz w:val="28"/>
                <w:szCs w:val="28"/>
                <w:shd w:val="clear" w:color="auto" w:fill="FFFFFF"/>
                <w:lang w:val="uk-UA"/>
              </w:rPr>
              <w:t xml:space="preserve">та надання пропозицій Міністерству охорони здоров’я України щодо прийняття рішення </w:t>
            </w:r>
            <w:r w:rsidRPr="00D90E19">
              <w:rPr>
                <w:sz w:val="28"/>
                <w:szCs w:val="28"/>
                <w:lang w:val="uk-UA"/>
              </w:rPr>
              <w:t>відповідно до Закону України «Про ліцензування видів господарської діяльності»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Ліцензійна комісія при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5 робочого дня з дати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(погодження)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Підготовка та видання наказу МОЗ щодо прийняття рішення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Міністр охорони здоров’я України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 xml:space="preserve">Не пізніше п’ятого  робочого дня з дня реєстрації заяви </w:t>
            </w:r>
            <w:r w:rsidRPr="00D20299">
              <w:rPr>
                <w:sz w:val="28"/>
                <w:szCs w:val="28"/>
                <w:shd w:val="clear" w:color="auto" w:fill="FFFFFF"/>
                <w:lang w:val="uk-UA"/>
              </w:rPr>
              <w:t>(виконання)</w:t>
            </w:r>
          </w:p>
        </w:tc>
      </w:tr>
      <w:tr w:rsidR="006F717F" w:rsidRPr="00D20299" w:rsidTr="00D46A20">
        <w:tc>
          <w:tcPr>
            <w:tcW w:w="239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30" w:type="pct"/>
          </w:tcPr>
          <w:p w:rsidR="006F717F" w:rsidRPr="00D90E1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90E19">
              <w:rPr>
                <w:sz w:val="28"/>
                <w:szCs w:val="28"/>
                <w:lang w:val="uk-UA"/>
              </w:rPr>
              <w:t xml:space="preserve">Внесення інформації </w:t>
            </w:r>
            <w:r w:rsidR="00821A39" w:rsidRPr="00D90E19">
              <w:rPr>
                <w:rStyle w:val="rvts15"/>
                <w:sz w:val="28"/>
                <w:szCs w:val="28"/>
                <w:lang w:val="uk-UA"/>
              </w:rPr>
              <w:t>про зупинення повністю дії ліцензії на провадження господарської діяльності з медичної практики</w:t>
            </w:r>
            <w:r w:rsidRPr="00D90E19">
              <w:rPr>
                <w:sz w:val="28"/>
                <w:szCs w:val="28"/>
                <w:lang w:val="uk-UA"/>
              </w:rPr>
              <w:t xml:space="preserve"> до Ліцензійного реєстру МОЗ з </w:t>
            </w:r>
            <w:r w:rsidRPr="00D90E19">
              <w:rPr>
                <w:sz w:val="28"/>
                <w:szCs w:val="28"/>
                <w:lang w:val="uk-UA"/>
              </w:rPr>
              <w:lastRenderedPageBreak/>
              <w:t xml:space="preserve">медичної практики та розміщення прийнятого рішення на офіційному </w:t>
            </w:r>
            <w:proofErr w:type="spellStart"/>
            <w:r w:rsidRPr="00D90E19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D90E19">
              <w:rPr>
                <w:sz w:val="28"/>
                <w:szCs w:val="28"/>
                <w:lang w:val="uk-UA"/>
              </w:rPr>
              <w:t xml:space="preserve"> МОЗ</w:t>
            </w:r>
          </w:p>
        </w:tc>
        <w:tc>
          <w:tcPr>
            <w:tcW w:w="128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</w:t>
            </w:r>
            <w:r w:rsidRPr="00D20299">
              <w:rPr>
                <w:sz w:val="28"/>
                <w:szCs w:val="28"/>
                <w:lang w:val="uk-UA"/>
              </w:rPr>
              <w:t xml:space="preserve">оловний спеціаліст </w:t>
            </w:r>
            <w:r w:rsidRPr="00D20299">
              <w:rPr>
                <w:sz w:val="28"/>
                <w:szCs w:val="28"/>
                <w:lang w:val="uk-UA"/>
              </w:rPr>
              <w:br/>
              <w:t xml:space="preserve">відділу ліцензування та акредитації </w:t>
            </w:r>
            <w:r w:rsidR="00753CA0">
              <w:rPr>
                <w:sz w:val="28"/>
                <w:szCs w:val="28"/>
                <w:lang w:val="uk-UA"/>
              </w:rPr>
              <w:t>Управління</w:t>
            </w:r>
            <w:r w:rsidRPr="00D20299">
              <w:rPr>
                <w:sz w:val="28"/>
                <w:szCs w:val="28"/>
                <w:lang w:val="uk-UA"/>
              </w:rPr>
              <w:t xml:space="preserve">  контролю якості надання медичної допомоги МОЗ </w:t>
            </w:r>
          </w:p>
        </w:tc>
        <w:tc>
          <w:tcPr>
            <w:tcW w:w="907" w:type="pct"/>
          </w:tcPr>
          <w:p w:rsidR="006F717F" w:rsidRPr="00D20299" w:rsidRDefault="00753CA0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="006F717F" w:rsidRPr="00D20299">
              <w:rPr>
                <w:sz w:val="28"/>
                <w:szCs w:val="28"/>
                <w:lang w:val="uk-UA"/>
              </w:rPr>
              <w:t xml:space="preserve">контролю якості надання медичної допомоги МОЗ </w:t>
            </w:r>
          </w:p>
        </w:tc>
        <w:tc>
          <w:tcPr>
            <w:tcW w:w="1137" w:type="pct"/>
          </w:tcPr>
          <w:p w:rsidR="006F717F" w:rsidRPr="00D20299" w:rsidRDefault="006F717F" w:rsidP="00D46A20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D20299">
              <w:rPr>
                <w:sz w:val="28"/>
                <w:szCs w:val="28"/>
                <w:lang w:val="uk-UA"/>
              </w:rPr>
              <w:t>Наступного робочого дня після прийняття рішення (виконання)</w:t>
            </w:r>
          </w:p>
        </w:tc>
      </w:tr>
    </w:tbl>
    <w:p w:rsidR="006F717F" w:rsidRDefault="006F717F" w:rsidP="006F717F"/>
    <w:p w:rsidR="006F717F" w:rsidRDefault="006F717F" w:rsidP="00753CA0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i/>
        </w:rPr>
        <w:t>Примітка</w:t>
      </w:r>
      <w:proofErr w:type="spellEnd"/>
      <w:r w:rsidRPr="00510B4C">
        <w:rPr>
          <w:i/>
        </w:rPr>
        <w:t>.</w:t>
      </w:r>
      <w:r w:rsidRPr="00510B4C">
        <w:t xml:space="preserve"> </w:t>
      </w:r>
      <w:proofErr w:type="spellStart"/>
      <w:r w:rsidRPr="006D12A6">
        <w:rPr>
          <w:color w:val="1D1D1B"/>
        </w:rPr>
        <w:t>Прийом</w:t>
      </w:r>
      <w:proofErr w:type="spellEnd"/>
      <w:r w:rsidRPr="006D12A6">
        <w:rPr>
          <w:color w:val="1D1D1B"/>
        </w:rPr>
        <w:t xml:space="preserve"> та </w:t>
      </w:r>
      <w:proofErr w:type="spellStart"/>
      <w:r w:rsidRPr="006D12A6">
        <w:rPr>
          <w:color w:val="1D1D1B"/>
        </w:rPr>
        <w:t>реєстрація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заяв</w:t>
      </w:r>
      <w:proofErr w:type="spellEnd"/>
      <w:r w:rsidRPr="006D12A6">
        <w:rPr>
          <w:color w:val="1D1D1B"/>
        </w:rPr>
        <w:t xml:space="preserve"> не </w:t>
      </w:r>
      <w:proofErr w:type="spellStart"/>
      <w:r w:rsidRPr="006D12A6">
        <w:rPr>
          <w:color w:val="1D1D1B"/>
        </w:rPr>
        <w:t>здійснюється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під</w:t>
      </w:r>
      <w:proofErr w:type="spellEnd"/>
      <w:r w:rsidRPr="006D12A6">
        <w:rPr>
          <w:color w:val="1D1D1B"/>
        </w:rPr>
        <w:t xml:space="preserve"> час </w:t>
      </w:r>
      <w:proofErr w:type="spellStart"/>
      <w:r w:rsidRPr="006D12A6">
        <w:rPr>
          <w:color w:val="1D1D1B"/>
        </w:rPr>
        <w:t>повітряних</w:t>
      </w:r>
      <w:proofErr w:type="spellEnd"/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тривог</w:t>
      </w:r>
      <w:proofErr w:type="spellEnd"/>
      <w:r w:rsidRPr="006D12A6">
        <w:rPr>
          <w:color w:val="1D1D1B"/>
        </w:rPr>
        <w:t xml:space="preserve"> та при </w:t>
      </w:r>
      <w:proofErr w:type="spellStart"/>
      <w:r w:rsidRPr="006D12A6">
        <w:rPr>
          <w:color w:val="1D1D1B"/>
        </w:rPr>
        <w:t>відсутності</w:t>
      </w:r>
      <w:proofErr w:type="spellEnd"/>
      <w:r w:rsidRPr="006D12A6">
        <w:rPr>
          <w:color w:val="1D1D1B"/>
        </w:rPr>
        <w:t xml:space="preserve"> </w:t>
      </w:r>
      <w:proofErr w:type="spellStart"/>
      <w:r w:rsidRPr="005455FB">
        <w:rPr>
          <w:color w:val="1D1D1B"/>
        </w:rPr>
        <w:t>електропостачання</w:t>
      </w:r>
      <w:proofErr w:type="spellEnd"/>
      <w:r w:rsidRPr="005455FB">
        <w:rPr>
          <w:color w:val="1D1D1B"/>
        </w:rPr>
        <w:t>,</w:t>
      </w:r>
      <w:r w:rsidRPr="006D12A6">
        <w:rPr>
          <w:color w:val="1D1D1B"/>
        </w:rPr>
        <w:t xml:space="preserve"> </w:t>
      </w:r>
      <w:proofErr w:type="spellStart"/>
      <w:r w:rsidRPr="006D12A6">
        <w:rPr>
          <w:color w:val="1D1D1B"/>
        </w:rPr>
        <w:t>зв’язку</w:t>
      </w:r>
      <w:proofErr w:type="spellEnd"/>
      <w:r w:rsidRPr="006D12A6">
        <w:rPr>
          <w:color w:val="1D1D1B"/>
        </w:rPr>
        <w:t xml:space="preserve">, </w:t>
      </w:r>
      <w:proofErr w:type="spellStart"/>
      <w:r w:rsidRPr="005455FB">
        <w:rPr>
          <w:color w:val="1D1D1B"/>
        </w:rPr>
        <w:t>з’єднання</w:t>
      </w:r>
      <w:proofErr w:type="spellEnd"/>
      <w:r w:rsidRPr="005455FB">
        <w:rPr>
          <w:color w:val="1D1D1B"/>
        </w:rPr>
        <w:t xml:space="preserve"> з мережею </w:t>
      </w:r>
      <w:proofErr w:type="spellStart"/>
      <w:r w:rsidRPr="005455FB">
        <w:rPr>
          <w:color w:val="1D1D1B"/>
        </w:rPr>
        <w:t>І</w:t>
      </w:r>
      <w:r w:rsidRPr="006D12A6">
        <w:rPr>
          <w:color w:val="1D1D1B"/>
        </w:rPr>
        <w:t>нтернет</w:t>
      </w:r>
      <w:proofErr w:type="spellEnd"/>
      <w:r w:rsidRPr="005455FB">
        <w:rPr>
          <w:color w:val="1D1D1B"/>
        </w:rPr>
        <w:t>.</w:t>
      </w:r>
    </w:p>
    <w:p w:rsidR="006F717F" w:rsidRPr="00510B4C" w:rsidRDefault="006F717F" w:rsidP="006F717F">
      <w:pPr>
        <w:spacing w:before="100" w:after="100"/>
        <w:ind w:left="284" w:firstLine="708"/>
        <w:jc w:val="both"/>
        <w:rPr>
          <w:color w:val="1D1D1B"/>
        </w:rPr>
      </w:pPr>
      <w:proofErr w:type="spellStart"/>
      <w:r w:rsidRPr="00510B4C">
        <w:rPr>
          <w:color w:val="1D1D1B"/>
        </w:rPr>
        <w:t>Інформацію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щодо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графіка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роботи</w:t>
      </w:r>
      <w:proofErr w:type="spellEnd"/>
      <w:r w:rsidRPr="00510B4C">
        <w:rPr>
          <w:color w:val="1D1D1B"/>
        </w:rPr>
        <w:t xml:space="preserve"> Центру </w:t>
      </w:r>
      <w:proofErr w:type="spellStart"/>
      <w:r w:rsidRPr="00510B4C">
        <w:rPr>
          <w:color w:val="1D1D1B"/>
        </w:rPr>
        <w:t>надання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адміністративних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послуг</w:t>
      </w:r>
      <w:proofErr w:type="spellEnd"/>
      <w:r w:rsidRPr="00510B4C">
        <w:rPr>
          <w:color w:val="1D1D1B"/>
        </w:rPr>
        <w:t xml:space="preserve"> МОЗ </w:t>
      </w:r>
      <w:proofErr w:type="spellStart"/>
      <w:r w:rsidRPr="00510B4C">
        <w:rPr>
          <w:color w:val="1D1D1B"/>
        </w:rPr>
        <w:t>України</w:t>
      </w:r>
      <w:proofErr w:type="spellEnd"/>
      <w:r w:rsidRPr="00510B4C">
        <w:rPr>
          <w:color w:val="1D1D1B"/>
        </w:rPr>
        <w:t xml:space="preserve"> «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 </w:t>
      </w:r>
      <w:proofErr w:type="spellStart"/>
      <w:r w:rsidRPr="00510B4C">
        <w:rPr>
          <w:color w:val="1D1D1B"/>
        </w:rPr>
        <w:t>розміщено</w:t>
      </w:r>
      <w:proofErr w:type="spellEnd"/>
      <w:r w:rsidRPr="00510B4C">
        <w:rPr>
          <w:color w:val="1D1D1B"/>
        </w:rPr>
        <w:t xml:space="preserve"> на </w:t>
      </w:r>
      <w:proofErr w:type="spellStart"/>
      <w:r w:rsidRPr="00510B4C">
        <w:rPr>
          <w:color w:val="1D1D1B"/>
        </w:rPr>
        <w:t>офіційному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вебсайті</w:t>
      </w:r>
      <w:proofErr w:type="spellEnd"/>
      <w:r w:rsidRPr="00510B4C">
        <w:rPr>
          <w:color w:val="1D1D1B"/>
        </w:rPr>
        <w:t xml:space="preserve"> МОЗ у </w:t>
      </w:r>
      <w:proofErr w:type="spellStart"/>
      <w:r w:rsidRPr="00510B4C">
        <w:rPr>
          <w:color w:val="1D1D1B"/>
        </w:rPr>
        <w:t>розділі</w:t>
      </w:r>
      <w:proofErr w:type="spellEnd"/>
      <w:r w:rsidRPr="00510B4C">
        <w:rPr>
          <w:color w:val="1D1D1B"/>
        </w:rPr>
        <w:t xml:space="preserve"> «</w:t>
      </w:r>
      <w:hyperlink r:id="rId6" w:history="1">
        <w:r w:rsidRPr="005455FB">
          <w:t>Головна</w:t>
        </w:r>
      </w:hyperlink>
      <w:r w:rsidRPr="00510B4C">
        <w:rPr>
          <w:color w:val="1D1D1B"/>
        </w:rPr>
        <w:t xml:space="preserve">. </w:t>
      </w:r>
      <w:hyperlink r:id="rId7" w:history="1">
        <w:r w:rsidRPr="005455FB">
          <w:t>Довідник</w:t>
        </w:r>
      </w:hyperlink>
      <w:r w:rsidRPr="00510B4C">
        <w:rPr>
          <w:color w:val="1D1D1B"/>
        </w:rPr>
        <w:t xml:space="preserve">. </w:t>
      </w:r>
      <w:proofErr w:type="spellStart"/>
      <w:r w:rsidRPr="00510B4C">
        <w:rPr>
          <w:color w:val="1D1D1B"/>
        </w:rPr>
        <w:t>Єдине</w:t>
      </w:r>
      <w:proofErr w:type="spellEnd"/>
      <w:r w:rsidRPr="00510B4C">
        <w:rPr>
          <w:color w:val="1D1D1B"/>
        </w:rPr>
        <w:t xml:space="preserve"> </w:t>
      </w:r>
      <w:proofErr w:type="spellStart"/>
      <w:r w:rsidRPr="00510B4C">
        <w:rPr>
          <w:color w:val="1D1D1B"/>
        </w:rPr>
        <w:t>вікно</w:t>
      </w:r>
      <w:proofErr w:type="spellEnd"/>
      <w:r w:rsidRPr="00510B4C">
        <w:rPr>
          <w:color w:val="1D1D1B"/>
        </w:rPr>
        <w:t xml:space="preserve">», за </w:t>
      </w:r>
      <w:proofErr w:type="spellStart"/>
      <w:r w:rsidRPr="00510B4C">
        <w:rPr>
          <w:color w:val="1D1D1B"/>
        </w:rPr>
        <w:t>посиланням</w:t>
      </w:r>
      <w:proofErr w:type="spellEnd"/>
      <w:r w:rsidRPr="00510B4C">
        <w:rPr>
          <w:color w:val="1D1D1B"/>
        </w:rPr>
        <w:t xml:space="preserve"> (https://moz.gov.ua/edine-vikno).</w:t>
      </w:r>
    </w:p>
    <w:p w:rsidR="006F717F" w:rsidRDefault="006F717F" w:rsidP="006F717F">
      <w:pPr>
        <w:ind w:left="284"/>
      </w:pPr>
    </w:p>
    <w:p w:rsidR="006F717F" w:rsidRDefault="006F717F" w:rsidP="006F717F">
      <w:pPr>
        <w:ind w:left="284"/>
        <w:jc w:val="both"/>
        <w:rPr>
          <w:b/>
          <w:sz w:val="28"/>
          <w:szCs w:val="28"/>
          <w:lang w:val="uk-UA"/>
        </w:rPr>
      </w:pPr>
    </w:p>
    <w:bookmarkEnd w:id="0"/>
    <w:p w:rsidR="0042229D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  <w:r w:rsidRPr="00D20299">
        <w:rPr>
          <w:b/>
          <w:sz w:val="28"/>
          <w:szCs w:val="28"/>
          <w:lang w:val="uk-UA"/>
        </w:rPr>
        <w:t xml:space="preserve">контролю </w:t>
      </w:r>
    </w:p>
    <w:p w:rsidR="006F717F" w:rsidRPr="00D20299" w:rsidRDefault="0042229D" w:rsidP="0042229D">
      <w:pPr>
        <w:ind w:left="284"/>
        <w:jc w:val="both"/>
        <w:rPr>
          <w:b/>
          <w:sz w:val="28"/>
          <w:szCs w:val="28"/>
          <w:lang w:val="uk-UA"/>
        </w:rPr>
      </w:pPr>
      <w:r w:rsidRPr="00D20299">
        <w:rPr>
          <w:b/>
          <w:sz w:val="28"/>
          <w:szCs w:val="28"/>
          <w:lang w:val="uk-UA"/>
        </w:rPr>
        <w:t xml:space="preserve">якості надання медичної допомоги                                                        </w:t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 w:rsidRPr="00D2029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Світлана ОСТАШКО</w:t>
      </w:r>
    </w:p>
    <w:sectPr w:rsidR="006F717F" w:rsidRPr="00D20299" w:rsidSect="00D90E19">
      <w:headerReference w:type="even" r:id="rId8"/>
      <w:headerReference w:type="default" r:id="rId9"/>
      <w:pgSz w:w="16838" w:h="11906" w:orient="landscape"/>
      <w:pgMar w:top="993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30" w:rsidRDefault="00FE4630">
      <w:r>
        <w:separator/>
      </w:r>
    </w:p>
  </w:endnote>
  <w:endnote w:type="continuationSeparator" w:id="0">
    <w:p w:rsidR="00FE4630" w:rsidRDefault="00F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30" w:rsidRDefault="00FE4630">
      <w:r>
        <w:separator/>
      </w:r>
    </w:p>
  </w:footnote>
  <w:footnote w:type="continuationSeparator" w:id="0">
    <w:p w:rsidR="00FE4630" w:rsidRDefault="00FE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165" w:rsidRDefault="00FE4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65" w:rsidRDefault="006F717F" w:rsidP="007E1E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3165" w:rsidRDefault="00FE4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7F"/>
    <w:rsid w:val="00100972"/>
    <w:rsid w:val="001B620C"/>
    <w:rsid w:val="0022038D"/>
    <w:rsid w:val="002724CD"/>
    <w:rsid w:val="003659A8"/>
    <w:rsid w:val="0042229D"/>
    <w:rsid w:val="006C740D"/>
    <w:rsid w:val="006F717F"/>
    <w:rsid w:val="00753CA0"/>
    <w:rsid w:val="00821A39"/>
    <w:rsid w:val="00A22DFC"/>
    <w:rsid w:val="00C4365C"/>
    <w:rsid w:val="00D27694"/>
    <w:rsid w:val="00D90E19"/>
    <w:rsid w:val="00D95A7D"/>
    <w:rsid w:val="00E94A3E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E949"/>
  <w15:chartTrackingRefBased/>
  <w15:docId w15:val="{2D0954BE-7F58-4AD5-BC86-3C1A039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F71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17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nhideWhenUsed/>
    <w:rsid w:val="006F717F"/>
    <w:pPr>
      <w:spacing w:before="100" w:beforeAutospacing="1" w:after="100" w:afterAutospacing="1"/>
    </w:pPr>
  </w:style>
  <w:style w:type="table" w:styleId="1">
    <w:name w:val="Table Classic 1"/>
    <w:basedOn w:val="a1"/>
    <w:unhideWhenUsed/>
    <w:rsid w:val="006F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6F717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6F71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6F717F"/>
  </w:style>
  <w:style w:type="character" w:customStyle="1" w:styleId="rvts15">
    <w:name w:val="rvts15"/>
    <w:basedOn w:val="a0"/>
    <w:rsid w:val="0082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dovid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z.gov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 Юрійович Торовець</dc:creator>
  <cp:keywords/>
  <dc:description/>
  <cp:lastModifiedBy>Ольга Валеріївна Побережна</cp:lastModifiedBy>
  <cp:revision>6</cp:revision>
  <dcterms:created xsi:type="dcterms:W3CDTF">2024-05-02T11:49:00Z</dcterms:created>
  <dcterms:modified xsi:type="dcterms:W3CDTF">2024-05-06T12:40:00Z</dcterms:modified>
</cp:coreProperties>
</file>