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D4AE6" w14:textId="77777777" w:rsidR="000F13A7" w:rsidRDefault="000F13A7" w:rsidP="000F13A7">
      <w:pPr>
        <w:ind w:left="5580"/>
        <w:jc w:val="both"/>
        <w:rPr>
          <w:sz w:val="28"/>
          <w:szCs w:val="28"/>
          <w:lang w:val="uk-UA"/>
        </w:rPr>
      </w:pPr>
    </w:p>
    <w:p w14:paraId="228F5291" w14:textId="77777777" w:rsidR="000F13A7" w:rsidRPr="008A622F" w:rsidRDefault="000F13A7" w:rsidP="000F13A7">
      <w:pPr>
        <w:ind w:left="5580"/>
        <w:jc w:val="both"/>
        <w:rPr>
          <w:sz w:val="28"/>
          <w:szCs w:val="28"/>
          <w:lang w:val="uk-UA"/>
        </w:rPr>
      </w:pPr>
      <w:r w:rsidRPr="00391384">
        <w:rPr>
          <w:sz w:val="28"/>
          <w:szCs w:val="28"/>
          <w:lang w:val="uk-UA"/>
        </w:rPr>
        <w:t>ЗАТВЕРДЖЕНО</w:t>
      </w:r>
      <w:r w:rsidRPr="008A622F">
        <w:rPr>
          <w:sz w:val="28"/>
          <w:szCs w:val="28"/>
          <w:lang w:val="uk-UA"/>
        </w:rPr>
        <w:br/>
        <w:t>Наказ Міністерства охорони здоров'я України</w:t>
      </w:r>
    </w:p>
    <w:p w14:paraId="34FF6A90" w14:textId="635F0AC4" w:rsidR="000F13A7" w:rsidRPr="008A622F" w:rsidRDefault="00C872FF" w:rsidP="000F13A7">
      <w:pPr>
        <w:spacing w:line="0" w:lineRule="atLeast"/>
        <w:ind w:left="5579"/>
        <w:contextualSpacing/>
        <w:jc w:val="both"/>
        <w:rPr>
          <w:sz w:val="28"/>
          <w:szCs w:val="28"/>
          <w:lang w:val="uk-UA"/>
        </w:rPr>
      </w:pPr>
      <w:r>
        <w:rPr>
          <w:sz w:val="28"/>
          <w:szCs w:val="28"/>
          <w:lang w:val="uk-UA"/>
        </w:rPr>
        <w:t>06 травня 2024 року № 782</w:t>
      </w:r>
      <w:bookmarkStart w:id="0" w:name="_GoBack"/>
      <w:bookmarkEnd w:id="0"/>
    </w:p>
    <w:p w14:paraId="45A7E2F7" w14:textId="77777777" w:rsidR="000F13A7" w:rsidRPr="005D6036" w:rsidRDefault="000F13A7" w:rsidP="000F13A7">
      <w:pPr>
        <w:spacing w:before="60" w:after="60"/>
        <w:jc w:val="center"/>
        <w:rPr>
          <w:b/>
          <w:color w:val="000000"/>
          <w:sz w:val="12"/>
          <w:szCs w:val="28"/>
          <w:u w:val="single"/>
          <w:lang w:val="uk-UA"/>
        </w:rPr>
      </w:pPr>
    </w:p>
    <w:p w14:paraId="090F2551" w14:textId="77777777" w:rsidR="005D6036" w:rsidRDefault="005D6036" w:rsidP="000F13A7">
      <w:pPr>
        <w:spacing w:before="60" w:after="60"/>
        <w:jc w:val="center"/>
        <w:rPr>
          <w:b/>
          <w:color w:val="000000"/>
          <w:sz w:val="28"/>
          <w:szCs w:val="28"/>
          <w:lang w:val="uk-UA"/>
        </w:rPr>
      </w:pPr>
      <w:r>
        <w:rPr>
          <w:b/>
          <w:color w:val="000000"/>
          <w:sz w:val="28"/>
          <w:szCs w:val="28"/>
          <w:lang w:val="uk-UA"/>
        </w:rPr>
        <w:t>ІНФОРМАЦІЙНА КАРТА</w:t>
      </w:r>
    </w:p>
    <w:p w14:paraId="54BAF09A" w14:textId="6B78818E" w:rsidR="000F13A7" w:rsidRPr="005D6036" w:rsidRDefault="000F13A7" w:rsidP="000F13A7">
      <w:pPr>
        <w:spacing w:before="60" w:after="60"/>
        <w:jc w:val="center"/>
        <w:rPr>
          <w:b/>
          <w:sz w:val="28"/>
          <w:szCs w:val="28"/>
          <w:lang w:val="uk-UA"/>
        </w:rPr>
      </w:pPr>
      <w:r w:rsidRPr="005D6036">
        <w:rPr>
          <w:b/>
          <w:color w:val="000000"/>
          <w:sz w:val="28"/>
          <w:szCs w:val="28"/>
          <w:lang w:val="uk-UA"/>
        </w:rPr>
        <w:t xml:space="preserve"> адміністративної послуги </w:t>
      </w:r>
      <w:r w:rsidRPr="005D6036">
        <w:rPr>
          <w:b/>
          <w:sz w:val="28"/>
          <w:szCs w:val="28"/>
          <w:lang w:val="uk-UA"/>
        </w:rPr>
        <w:t xml:space="preserve">з анулювання власної ліцензії на провадження господарської діяльності </w:t>
      </w:r>
      <w:r w:rsidRPr="005D6036">
        <w:rPr>
          <w:b/>
          <w:bCs/>
          <w:color w:val="000000"/>
          <w:sz w:val="28"/>
          <w:szCs w:val="28"/>
          <w:lang w:val="uk-UA"/>
        </w:rPr>
        <w:t>з медичної практики</w:t>
      </w:r>
      <w:r w:rsidRPr="005D6036">
        <w:rPr>
          <w:b/>
          <w:sz w:val="28"/>
          <w:szCs w:val="28"/>
          <w:lang w:val="uk-UA"/>
        </w:rPr>
        <w:t xml:space="preserve"> за заявою ліцензіата</w:t>
      </w:r>
    </w:p>
    <w:p w14:paraId="2B2017D0" w14:textId="77777777" w:rsidR="005D6036" w:rsidRPr="005D6036" w:rsidRDefault="005D6036" w:rsidP="000F13A7">
      <w:pPr>
        <w:spacing w:before="60" w:after="60"/>
        <w:jc w:val="center"/>
        <w:rPr>
          <w:rFonts w:ascii="Verdana" w:hAnsi="Verdana"/>
          <w:b/>
          <w:caps/>
          <w:color w:val="000000"/>
          <w:sz w:val="12"/>
          <w:szCs w:val="16"/>
          <w:u w:val="single"/>
          <w:lang w:val="uk-UA"/>
        </w:rPr>
      </w:pPr>
    </w:p>
    <w:p w14:paraId="65C140AC" w14:textId="77777777" w:rsidR="000F13A7" w:rsidRPr="005D6036" w:rsidRDefault="000F13A7" w:rsidP="000F13A7">
      <w:pPr>
        <w:spacing w:before="60" w:after="60"/>
        <w:jc w:val="center"/>
        <w:rPr>
          <w:b/>
          <w:color w:val="000000"/>
          <w:sz w:val="28"/>
          <w:szCs w:val="28"/>
          <w:lang w:val="uk-UA"/>
        </w:rPr>
      </w:pPr>
      <w:r w:rsidRPr="005D6036">
        <w:rPr>
          <w:b/>
          <w:color w:val="000000"/>
          <w:sz w:val="28"/>
          <w:szCs w:val="28"/>
          <w:lang w:val="uk-UA"/>
        </w:rPr>
        <w:t>Міністерство охорони здоров’я України</w:t>
      </w:r>
    </w:p>
    <w:p w14:paraId="0965ED95" w14:textId="77777777" w:rsidR="000F13A7" w:rsidRPr="005D6036" w:rsidRDefault="000F13A7" w:rsidP="000F13A7">
      <w:pPr>
        <w:spacing w:before="60" w:after="60"/>
        <w:jc w:val="center"/>
        <w:rPr>
          <w:color w:val="000000"/>
          <w:sz w:val="8"/>
          <w:szCs w:val="16"/>
          <w:lang w:val="uk-UA"/>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686"/>
        <w:gridCol w:w="6237"/>
      </w:tblGrid>
      <w:tr w:rsidR="000F13A7" w:rsidRPr="0046557E" w14:paraId="1B8C0724" w14:textId="77777777" w:rsidTr="00AD6123">
        <w:trPr>
          <w:trHeight w:val="441"/>
        </w:trPr>
        <w:tc>
          <w:tcPr>
            <w:tcW w:w="10490" w:type="dxa"/>
            <w:gridSpan w:val="3"/>
            <w:tcBorders>
              <w:top w:val="single" w:sz="4" w:space="0" w:color="auto"/>
              <w:left w:val="single" w:sz="4" w:space="0" w:color="auto"/>
              <w:bottom w:val="single" w:sz="4" w:space="0" w:color="auto"/>
              <w:right w:val="single" w:sz="4" w:space="0" w:color="auto"/>
            </w:tcBorders>
            <w:vAlign w:val="center"/>
          </w:tcPr>
          <w:p w14:paraId="265810DF" w14:textId="77777777" w:rsidR="000F13A7" w:rsidRPr="005D6036" w:rsidRDefault="000F13A7" w:rsidP="00D46A20">
            <w:pPr>
              <w:spacing w:before="60" w:after="60"/>
              <w:jc w:val="center"/>
              <w:rPr>
                <w:b/>
                <w:color w:val="000000"/>
                <w:sz w:val="28"/>
                <w:szCs w:val="28"/>
                <w:lang w:val="uk-UA"/>
              </w:rPr>
            </w:pPr>
            <w:r w:rsidRPr="005D6036">
              <w:rPr>
                <w:b/>
                <w:color w:val="000000"/>
                <w:sz w:val="28"/>
                <w:szCs w:val="28"/>
                <w:lang w:val="uk-UA"/>
              </w:rPr>
              <w:t>Інформація про суб’єкта надання адміністративної послуги</w:t>
            </w:r>
          </w:p>
        </w:tc>
      </w:tr>
      <w:tr w:rsidR="000F13A7" w:rsidRPr="004F1784" w14:paraId="355B1626" w14:textId="77777777" w:rsidTr="00AD6123">
        <w:tc>
          <w:tcPr>
            <w:tcW w:w="567" w:type="dxa"/>
            <w:tcBorders>
              <w:top w:val="single" w:sz="4" w:space="0" w:color="auto"/>
              <w:left w:val="single" w:sz="4" w:space="0" w:color="auto"/>
              <w:bottom w:val="single" w:sz="4" w:space="0" w:color="auto"/>
              <w:right w:val="single" w:sz="4" w:space="0" w:color="auto"/>
            </w:tcBorders>
          </w:tcPr>
          <w:p w14:paraId="65FAB888" w14:textId="18DC2553" w:rsidR="000F13A7" w:rsidRPr="0046557E" w:rsidRDefault="000F13A7" w:rsidP="00D46A20">
            <w:pPr>
              <w:spacing w:before="60" w:after="60"/>
              <w:jc w:val="center"/>
              <w:rPr>
                <w:color w:val="000000"/>
                <w:sz w:val="28"/>
                <w:szCs w:val="28"/>
                <w:lang w:val="uk-UA"/>
              </w:rPr>
            </w:pPr>
            <w:r w:rsidRPr="0046557E">
              <w:rPr>
                <w:color w:val="000000"/>
                <w:sz w:val="28"/>
                <w:szCs w:val="28"/>
                <w:lang w:val="uk-UA"/>
              </w:rPr>
              <w:t>1</w:t>
            </w:r>
            <w:r w:rsidR="005D6036">
              <w:rPr>
                <w:color w:val="000000"/>
                <w:sz w:val="28"/>
                <w:szCs w:val="28"/>
                <w:lang w:val="uk-UA"/>
              </w:rPr>
              <w:t>.</w:t>
            </w:r>
          </w:p>
        </w:tc>
        <w:tc>
          <w:tcPr>
            <w:tcW w:w="3686" w:type="dxa"/>
            <w:tcBorders>
              <w:top w:val="single" w:sz="4" w:space="0" w:color="auto"/>
              <w:left w:val="single" w:sz="4" w:space="0" w:color="auto"/>
              <w:bottom w:val="single" w:sz="4" w:space="0" w:color="auto"/>
              <w:right w:val="single" w:sz="4" w:space="0" w:color="auto"/>
            </w:tcBorders>
          </w:tcPr>
          <w:p w14:paraId="5E862C0C" w14:textId="77777777" w:rsidR="000F13A7" w:rsidRPr="0046557E" w:rsidRDefault="000F13A7" w:rsidP="004F1784">
            <w:pPr>
              <w:spacing w:before="60" w:after="60"/>
              <w:rPr>
                <w:color w:val="000000"/>
                <w:sz w:val="28"/>
                <w:szCs w:val="28"/>
                <w:lang w:val="uk-UA"/>
              </w:rPr>
            </w:pPr>
            <w:r w:rsidRPr="0046557E">
              <w:rPr>
                <w:color w:val="000000"/>
                <w:sz w:val="28"/>
                <w:szCs w:val="28"/>
                <w:lang w:val="uk-UA"/>
              </w:rPr>
              <w:t xml:space="preserve">Місцезнаходження суб’єкта надання адміністративної послуги </w:t>
            </w:r>
          </w:p>
        </w:tc>
        <w:tc>
          <w:tcPr>
            <w:tcW w:w="6237" w:type="dxa"/>
            <w:tcBorders>
              <w:top w:val="single" w:sz="4" w:space="0" w:color="auto"/>
              <w:left w:val="single" w:sz="4" w:space="0" w:color="auto"/>
              <w:bottom w:val="single" w:sz="4" w:space="0" w:color="auto"/>
              <w:right w:val="single" w:sz="4" w:space="0" w:color="auto"/>
            </w:tcBorders>
          </w:tcPr>
          <w:p w14:paraId="5C549EC0" w14:textId="71A6F229" w:rsidR="000F13A7" w:rsidRPr="0046557E" w:rsidRDefault="000F13A7" w:rsidP="00D46A20">
            <w:pPr>
              <w:spacing w:line="0" w:lineRule="atLeast"/>
              <w:contextualSpacing/>
              <w:jc w:val="both"/>
              <w:rPr>
                <w:color w:val="000000"/>
                <w:sz w:val="28"/>
                <w:szCs w:val="28"/>
                <w:lang w:val="uk-UA"/>
              </w:rPr>
            </w:pPr>
            <w:r w:rsidRPr="0046557E">
              <w:rPr>
                <w:color w:val="000000"/>
                <w:sz w:val="28"/>
                <w:szCs w:val="28"/>
                <w:lang w:val="uk-UA"/>
              </w:rPr>
              <w:t xml:space="preserve">03057, м. Київ, вул. </w:t>
            </w:r>
            <w:r w:rsidR="00E82AF2">
              <w:rPr>
                <w:color w:val="000000"/>
                <w:sz w:val="28"/>
                <w:szCs w:val="28"/>
                <w:lang w:val="uk-UA"/>
              </w:rPr>
              <w:t>Сім’ї Бродських</w:t>
            </w:r>
            <w:r w:rsidRPr="0046557E">
              <w:rPr>
                <w:color w:val="000000"/>
                <w:sz w:val="28"/>
                <w:szCs w:val="28"/>
                <w:lang w:val="uk-UA"/>
              </w:rPr>
              <w:t>, 10 – Центр надання адміністративних послуг МОЗ України «Єдине вікно» або 01601, м.</w:t>
            </w:r>
            <w:r w:rsidR="004F1784">
              <w:rPr>
                <w:color w:val="000000"/>
                <w:sz w:val="28"/>
                <w:szCs w:val="28"/>
                <w:lang w:val="uk-UA"/>
              </w:rPr>
              <w:t> </w:t>
            </w:r>
            <w:r w:rsidRPr="0046557E">
              <w:rPr>
                <w:color w:val="000000"/>
                <w:sz w:val="28"/>
                <w:szCs w:val="28"/>
                <w:lang w:val="uk-UA"/>
              </w:rPr>
              <w:t>Київ, вул. М. Грушевського, 7 – МОЗ.</w:t>
            </w:r>
          </w:p>
        </w:tc>
      </w:tr>
      <w:tr w:rsidR="000F13A7" w:rsidRPr="0046557E" w14:paraId="592530B2" w14:textId="77777777" w:rsidTr="00AD6123">
        <w:tc>
          <w:tcPr>
            <w:tcW w:w="567" w:type="dxa"/>
            <w:tcBorders>
              <w:top w:val="single" w:sz="4" w:space="0" w:color="auto"/>
              <w:left w:val="single" w:sz="4" w:space="0" w:color="auto"/>
              <w:bottom w:val="single" w:sz="4" w:space="0" w:color="auto"/>
              <w:right w:val="single" w:sz="4" w:space="0" w:color="auto"/>
            </w:tcBorders>
          </w:tcPr>
          <w:p w14:paraId="026D86F3" w14:textId="50908FE8" w:rsidR="000F13A7" w:rsidRPr="0046557E" w:rsidRDefault="000F13A7" w:rsidP="00D46A20">
            <w:pPr>
              <w:spacing w:before="60" w:after="60"/>
              <w:jc w:val="center"/>
              <w:rPr>
                <w:color w:val="000000"/>
                <w:sz w:val="28"/>
                <w:szCs w:val="28"/>
                <w:lang w:val="uk-UA"/>
              </w:rPr>
            </w:pPr>
            <w:r w:rsidRPr="0046557E">
              <w:rPr>
                <w:color w:val="000000"/>
                <w:sz w:val="28"/>
                <w:szCs w:val="28"/>
                <w:lang w:val="uk-UA"/>
              </w:rPr>
              <w:t>2</w:t>
            </w:r>
            <w:r w:rsidR="005D6036">
              <w:rPr>
                <w:color w:val="000000"/>
                <w:sz w:val="28"/>
                <w:szCs w:val="28"/>
                <w:lang w:val="uk-UA"/>
              </w:rPr>
              <w:t>.</w:t>
            </w:r>
          </w:p>
        </w:tc>
        <w:tc>
          <w:tcPr>
            <w:tcW w:w="3686" w:type="dxa"/>
            <w:tcBorders>
              <w:top w:val="single" w:sz="4" w:space="0" w:color="auto"/>
              <w:left w:val="single" w:sz="4" w:space="0" w:color="auto"/>
              <w:bottom w:val="single" w:sz="4" w:space="0" w:color="auto"/>
              <w:right w:val="single" w:sz="4" w:space="0" w:color="auto"/>
            </w:tcBorders>
          </w:tcPr>
          <w:p w14:paraId="3EDED545" w14:textId="77777777" w:rsidR="000F13A7" w:rsidRPr="0046557E" w:rsidRDefault="000F13A7" w:rsidP="004F1784">
            <w:pPr>
              <w:spacing w:before="60" w:after="60"/>
              <w:rPr>
                <w:color w:val="000000"/>
                <w:sz w:val="28"/>
                <w:szCs w:val="28"/>
                <w:lang w:val="uk-UA"/>
              </w:rPr>
            </w:pPr>
            <w:r w:rsidRPr="0046557E">
              <w:rPr>
                <w:color w:val="000000"/>
                <w:sz w:val="28"/>
                <w:szCs w:val="28"/>
                <w:lang w:val="uk-UA"/>
              </w:rPr>
              <w:t>Інформація щодо режиму роботи суб’єкта надання адміністративної послуги</w:t>
            </w:r>
          </w:p>
        </w:tc>
        <w:tc>
          <w:tcPr>
            <w:tcW w:w="6237" w:type="dxa"/>
            <w:tcBorders>
              <w:top w:val="single" w:sz="4" w:space="0" w:color="auto"/>
              <w:left w:val="single" w:sz="4" w:space="0" w:color="auto"/>
              <w:bottom w:val="single" w:sz="4" w:space="0" w:color="auto"/>
              <w:right w:val="single" w:sz="4" w:space="0" w:color="auto"/>
            </w:tcBorders>
          </w:tcPr>
          <w:p w14:paraId="05A88C5E" w14:textId="77777777" w:rsidR="000F13A7" w:rsidRPr="0046557E" w:rsidRDefault="000F13A7" w:rsidP="00D46A20">
            <w:pPr>
              <w:pStyle w:val="3131"/>
              <w:spacing w:before="0" w:beforeAutospacing="0" w:after="0" w:afterAutospacing="0" w:line="240" w:lineRule="atLeast"/>
              <w:contextualSpacing/>
              <w:jc w:val="both"/>
              <w:rPr>
                <w:color w:val="000000"/>
                <w:sz w:val="28"/>
                <w:szCs w:val="28"/>
              </w:rPr>
            </w:pPr>
            <w:r w:rsidRPr="0046557E">
              <w:rPr>
                <w:color w:val="000000"/>
                <w:sz w:val="28"/>
                <w:szCs w:val="28"/>
              </w:rPr>
              <w:t xml:space="preserve">Прийом документів Центром адміністративних послуг МОЗ України «Єдине вікно»: </w:t>
            </w:r>
          </w:p>
          <w:p w14:paraId="2E1DA387" w14:textId="77777777" w:rsidR="000F13A7" w:rsidRPr="0046557E" w:rsidRDefault="000F13A7" w:rsidP="00D46A20">
            <w:pPr>
              <w:pStyle w:val="3131"/>
              <w:spacing w:before="0" w:beforeAutospacing="0" w:after="0" w:afterAutospacing="0" w:line="240" w:lineRule="atLeast"/>
              <w:contextualSpacing/>
              <w:jc w:val="both"/>
              <w:rPr>
                <w:color w:val="000000"/>
                <w:sz w:val="28"/>
                <w:szCs w:val="28"/>
              </w:rPr>
            </w:pPr>
            <w:r w:rsidRPr="0046557E">
              <w:rPr>
                <w:color w:val="000000"/>
                <w:sz w:val="28"/>
                <w:szCs w:val="28"/>
              </w:rPr>
              <w:t>Понеділок – за попереднім записом за телефоном (044) 202</w:t>
            </w:r>
            <w:r>
              <w:rPr>
                <w:color w:val="000000"/>
                <w:sz w:val="28"/>
                <w:szCs w:val="28"/>
              </w:rPr>
              <w:t>-</w:t>
            </w:r>
            <w:r w:rsidRPr="0046557E">
              <w:rPr>
                <w:color w:val="000000"/>
                <w:sz w:val="28"/>
                <w:szCs w:val="28"/>
              </w:rPr>
              <w:t>17</w:t>
            </w:r>
            <w:r>
              <w:rPr>
                <w:color w:val="000000"/>
                <w:sz w:val="28"/>
                <w:szCs w:val="28"/>
              </w:rPr>
              <w:t>-</w:t>
            </w:r>
            <w:r w:rsidRPr="0046557E">
              <w:rPr>
                <w:color w:val="000000"/>
                <w:sz w:val="28"/>
                <w:szCs w:val="28"/>
              </w:rPr>
              <w:t>09,</w:t>
            </w:r>
          </w:p>
          <w:p w14:paraId="4217406B" w14:textId="77777777" w:rsidR="000F13A7" w:rsidRPr="0046557E" w:rsidRDefault="000F13A7" w:rsidP="00D46A20">
            <w:pPr>
              <w:pStyle w:val="3131"/>
              <w:spacing w:before="0" w:beforeAutospacing="0" w:after="0" w:afterAutospacing="0" w:line="240" w:lineRule="atLeast"/>
              <w:contextualSpacing/>
              <w:jc w:val="both"/>
              <w:rPr>
                <w:color w:val="000000"/>
                <w:sz w:val="28"/>
                <w:szCs w:val="28"/>
              </w:rPr>
            </w:pPr>
            <w:r w:rsidRPr="0046557E">
              <w:rPr>
                <w:color w:val="000000"/>
                <w:sz w:val="28"/>
                <w:szCs w:val="28"/>
              </w:rPr>
              <w:t>Вівторок: з 10:00 до 15:00,</w:t>
            </w:r>
          </w:p>
          <w:p w14:paraId="110F2290" w14:textId="77777777" w:rsidR="000F13A7" w:rsidRPr="0046557E" w:rsidRDefault="000F13A7" w:rsidP="00D46A20">
            <w:pPr>
              <w:pStyle w:val="3131"/>
              <w:spacing w:before="0" w:beforeAutospacing="0" w:after="0" w:afterAutospacing="0" w:line="240" w:lineRule="atLeast"/>
              <w:contextualSpacing/>
              <w:jc w:val="both"/>
              <w:rPr>
                <w:color w:val="000000"/>
                <w:sz w:val="28"/>
                <w:szCs w:val="28"/>
              </w:rPr>
            </w:pPr>
            <w:r w:rsidRPr="0046557E">
              <w:rPr>
                <w:color w:val="000000"/>
                <w:sz w:val="28"/>
                <w:szCs w:val="28"/>
              </w:rPr>
              <w:t>Середа: з 10:00 до 15:00,</w:t>
            </w:r>
          </w:p>
          <w:p w14:paraId="0CADB20D" w14:textId="77777777" w:rsidR="000F13A7" w:rsidRPr="0046557E" w:rsidRDefault="000F13A7" w:rsidP="00D46A20">
            <w:pPr>
              <w:pStyle w:val="3131"/>
              <w:spacing w:before="0" w:beforeAutospacing="0" w:after="0" w:afterAutospacing="0" w:line="240" w:lineRule="atLeast"/>
              <w:contextualSpacing/>
              <w:jc w:val="both"/>
              <w:rPr>
                <w:color w:val="000000"/>
                <w:sz w:val="28"/>
                <w:szCs w:val="28"/>
              </w:rPr>
            </w:pPr>
            <w:r w:rsidRPr="0046557E">
              <w:rPr>
                <w:color w:val="000000"/>
                <w:sz w:val="28"/>
                <w:szCs w:val="28"/>
              </w:rPr>
              <w:t>Четвер: з 10:00 до 15:00,</w:t>
            </w:r>
          </w:p>
          <w:p w14:paraId="7E9457FD" w14:textId="77777777" w:rsidR="000F13A7" w:rsidRPr="0046557E" w:rsidRDefault="000F13A7" w:rsidP="00D46A20">
            <w:pPr>
              <w:pStyle w:val="3131"/>
              <w:spacing w:before="0" w:beforeAutospacing="0" w:after="0" w:afterAutospacing="0" w:line="240" w:lineRule="atLeast"/>
              <w:contextualSpacing/>
              <w:jc w:val="both"/>
              <w:rPr>
                <w:color w:val="000000"/>
                <w:sz w:val="28"/>
                <w:szCs w:val="28"/>
              </w:rPr>
            </w:pPr>
            <w:r w:rsidRPr="0046557E">
              <w:rPr>
                <w:color w:val="000000"/>
                <w:sz w:val="28"/>
                <w:szCs w:val="28"/>
              </w:rPr>
              <w:t>П’ятниця – не прийомний день,</w:t>
            </w:r>
          </w:p>
          <w:p w14:paraId="1C0078C0" w14:textId="77777777" w:rsidR="000F13A7" w:rsidRPr="0046557E" w:rsidRDefault="000F13A7" w:rsidP="00D46A20">
            <w:pPr>
              <w:pStyle w:val="3131"/>
              <w:spacing w:before="0" w:beforeAutospacing="0" w:after="0" w:afterAutospacing="0" w:line="240" w:lineRule="atLeast"/>
              <w:contextualSpacing/>
              <w:jc w:val="both"/>
              <w:rPr>
                <w:color w:val="000000"/>
                <w:sz w:val="28"/>
                <w:szCs w:val="28"/>
              </w:rPr>
            </w:pPr>
            <w:r w:rsidRPr="0046557E">
              <w:rPr>
                <w:color w:val="000000"/>
                <w:sz w:val="28"/>
                <w:szCs w:val="28"/>
              </w:rPr>
              <w:t>Вихідні: субота – неділя.</w:t>
            </w:r>
          </w:p>
        </w:tc>
      </w:tr>
      <w:tr w:rsidR="000F13A7" w:rsidRPr="0046557E" w14:paraId="57F7BCB3" w14:textId="77777777" w:rsidTr="00AD6123">
        <w:tc>
          <w:tcPr>
            <w:tcW w:w="567" w:type="dxa"/>
            <w:tcBorders>
              <w:top w:val="single" w:sz="4" w:space="0" w:color="auto"/>
              <w:left w:val="single" w:sz="4" w:space="0" w:color="auto"/>
              <w:bottom w:val="single" w:sz="4" w:space="0" w:color="auto"/>
              <w:right w:val="single" w:sz="4" w:space="0" w:color="auto"/>
            </w:tcBorders>
          </w:tcPr>
          <w:p w14:paraId="02C9F96E" w14:textId="54ED9E4F" w:rsidR="000F13A7" w:rsidRPr="0046557E" w:rsidRDefault="000F13A7" w:rsidP="00D46A20">
            <w:pPr>
              <w:spacing w:before="60" w:after="60"/>
              <w:jc w:val="center"/>
              <w:rPr>
                <w:color w:val="000000"/>
                <w:sz w:val="28"/>
                <w:szCs w:val="28"/>
                <w:lang w:val="uk-UA"/>
              </w:rPr>
            </w:pPr>
            <w:r w:rsidRPr="0046557E">
              <w:rPr>
                <w:color w:val="000000"/>
                <w:sz w:val="28"/>
                <w:szCs w:val="28"/>
                <w:lang w:val="uk-UA"/>
              </w:rPr>
              <w:t>3</w:t>
            </w:r>
            <w:r w:rsidR="005D6036">
              <w:rPr>
                <w:color w:val="000000"/>
                <w:sz w:val="28"/>
                <w:szCs w:val="28"/>
                <w:lang w:val="uk-UA"/>
              </w:rPr>
              <w:t>.</w:t>
            </w:r>
          </w:p>
        </w:tc>
        <w:tc>
          <w:tcPr>
            <w:tcW w:w="3686" w:type="dxa"/>
            <w:tcBorders>
              <w:top w:val="single" w:sz="4" w:space="0" w:color="auto"/>
              <w:left w:val="single" w:sz="4" w:space="0" w:color="auto"/>
              <w:bottom w:val="single" w:sz="4" w:space="0" w:color="auto"/>
              <w:right w:val="single" w:sz="4" w:space="0" w:color="auto"/>
            </w:tcBorders>
          </w:tcPr>
          <w:p w14:paraId="19729F7E" w14:textId="77777777" w:rsidR="000F13A7" w:rsidRPr="0046557E" w:rsidRDefault="000F13A7" w:rsidP="004F1784">
            <w:pPr>
              <w:spacing w:before="60" w:after="60"/>
              <w:rPr>
                <w:color w:val="000000"/>
                <w:sz w:val="28"/>
                <w:szCs w:val="28"/>
                <w:lang w:val="uk-UA"/>
              </w:rPr>
            </w:pPr>
            <w:r w:rsidRPr="0046557E">
              <w:rPr>
                <w:color w:val="000000"/>
                <w:sz w:val="28"/>
                <w:szCs w:val="28"/>
                <w:lang w:val="uk-UA"/>
              </w:rPr>
              <w:t xml:space="preserve">Телефон/факс (довідки), адреса електронної пошти та </w:t>
            </w:r>
            <w:proofErr w:type="spellStart"/>
            <w:r w:rsidRPr="0046557E">
              <w:rPr>
                <w:color w:val="000000"/>
                <w:sz w:val="28"/>
                <w:szCs w:val="28"/>
                <w:lang w:val="uk-UA"/>
              </w:rPr>
              <w:t>вебсайт</w:t>
            </w:r>
            <w:proofErr w:type="spellEnd"/>
            <w:r w:rsidRPr="0046557E">
              <w:rPr>
                <w:color w:val="000000"/>
                <w:sz w:val="28"/>
                <w:szCs w:val="28"/>
                <w:lang w:val="uk-UA"/>
              </w:rPr>
              <w:t xml:space="preserve"> суб’єкта надання адміністративної послуги</w:t>
            </w:r>
          </w:p>
        </w:tc>
        <w:tc>
          <w:tcPr>
            <w:tcW w:w="6237" w:type="dxa"/>
            <w:tcBorders>
              <w:top w:val="single" w:sz="4" w:space="0" w:color="auto"/>
              <w:left w:val="single" w:sz="4" w:space="0" w:color="auto"/>
              <w:bottom w:val="single" w:sz="4" w:space="0" w:color="auto"/>
              <w:right w:val="single" w:sz="4" w:space="0" w:color="auto"/>
            </w:tcBorders>
          </w:tcPr>
          <w:p w14:paraId="5D5D76E5" w14:textId="77777777" w:rsidR="000F13A7" w:rsidRPr="0046557E" w:rsidRDefault="000F13A7" w:rsidP="00D46A20">
            <w:pPr>
              <w:spacing w:line="0" w:lineRule="atLeast"/>
              <w:contextualSpacing/>
              <w:jc w:val="both"/>
              <w:rPr>
                <w:color w:val="000000"/>
                <w:sz w:val="28"/>
                <w:szCs w:val="28"/>
                <w:lang w:val="uk-UA"/>
              </w:rPr>
            </w:pPr>
            <w:proofErr w:type="spellStart"/>
            <w:r w:rsidRPr="0046557E">
              <w:rPr>
                <w:color w:val="000000"/>
                <w:sz w:val="28"/>
                <w:szCs w:val="28"/>
                <w:lang w:val="uk-UA"/>
              </w:rPr>
              <w:t>тел</w:t>
            </w:r>
            <w:proofErr w:type="spellEnd"/>
            <w:r w:rsidRPr="0046557E">
              <w:rPr>
                <w:color w:val="000000"/>
                <w:sz w:val="28"/>
                <w:szCs w:val="28"/>
                <w:lang w:val="uk-UA"/>
              </w:rPr>
              <w:t>.: (044) 202-17-09,</w:t>
            </w:r>
          </w:p>
          <w:p w14:paraId="65A72307" w14:textId="77777777" w:rsidR="000F13A7" w:rsidRPr="0046557E" w:rsidRDefault="000F13A7" w:rsidP="00D46A20">
            <w:pPr>
              <w:spacing w:before="60" w:after="60"/>
              <w:jc w:val="both"/>
              <w:rPr>
                <w:color w:val="000000"/>
                <w:sz w:val="28"/>
                <w:szCs w:val="28"/>
                <w:lang w:val="uk-UA"/>
              </w:rPr>
            </w:pPr>
            <w:r w:rsidRPr="0046557E">
              <w:rPr>
                <w:color w:val="000000"/>
                <w:sz w:val="28"/>
                <w:szCs w:val="28"/>
                <w:lang w:val="uk-UA"/>
              </w:rPr>
              <w:t xml:space="preserve">(044) 200-08-17, </w:t>
            </w:r>
            <w:proofErr w:type="spellStart"/>
            <w:r w:rsidRPr="0046557E">
              <w:rPr>
                <w:color w:val="000000"/>
                <w:sz w:val="28"/>
                <w:szCs w:val="28"/>
                <w:lang w:val="uk-UA"/>
              </w:rPr>
              <w:t>вебсайт</w:t>
            </w:r>
            <w:proofErr w:type="spellEnd"/>
            <w:r w:rsidRPr="0046557E">
              <w:rPr>
                <w:color w:val="000000"/>
                <w:sz w:val="28"/>
                <w:szCs w:val="28"/>
                <w:lang w:val="uk-UA"/>
              </w:rPr>
              <w:t xml:space="preserve"> МОЗ України: </w:t>
            </w:r>
            <w:hyperlink r:id="rId6" w:history="1">
              <w:r w:rsidRPr="0046557E">
                <w:rPr>
                  <w:color w:val="000000"/>
                  <w:sz w:val="28"/>
                  <w:szCs w:val="28"/>
                  <w:lang w:val="uk-UA"/>
                </w:rPr>
                <w:t>www.moz.gov.ua</w:t>
              </w:r>
            </w:hyperlink>
            <w:r w:rsidRPr="0046557E">
              <w:rPr>
                <w:color w:val="000000"/>
                <w:sz w:val="28"/>
                <w:szCs w:val="28"/>
                <w:lang w:val="uk-UA"/>
              </w:rPr>
              <w:t xml:space="preserve">, </w:t>
            </w:r>
            <w:hyperlink r:id="rId7" w:history="1">
              <w:r w:rsidRPr="0046557E">
                <w:rPr>
                  <w:color w:val="000000"/>
                  <w:sz w:val="28"/>
                  <w:szCs w:val="28"/>
                  <w:lang w:val="uk-UA"/>
                </w:rPr>
                <w:t>moz@moz.gov.ua</w:t>
              </w:r>
            </w:hyperlink>
            <w:r w:rsidRPr="0046557E">
              <w:rPr>
                <w:color w:val="000000"/>
                <w:sz w:val="28"/>
                <w:szCs w:val="28"/>
                <w:lang w:val="uk-UA"/>
              </w:rPr>
              <w:t>.</w:t>
            </w:r>
          </w:p>
        </w:tc>
      </w:tr>
      <w:tr w:rsidR="000F13A7" w:rsidRPr="0046557E" w14:paraId="1B875F1E" w14:textId="77777777" w:rsidTr="00AD6123">
        <w:trPr>
          <w:trHeight w:val="455"/>
        </w:trPr>
        <w:tc>
          <w:tcPr>
            <w:tcW w:w="10490" w:type="dxa"/>
            <w:gridSpan w:val="3"/>
            <w:tcBorders>
              <w:top w:val="single" w:sz="4" w:space="0" w:color="auto"/>
              <w:left w:val="single" w:sz="4" w:space="0" w:color="auto"/>
              <w:bottom w:val="single" w:sz="4" w:space="0" w:color="auto"/>
              <w:right w:val="single" w:sz="4" w:space="0" w:color="auto"/>
            </w:tcBorders>
            <w:vAlign w:val="center"/>
          </w:tcPr>
          <w:p w14:paraId="560F1437" w14:textId="2DFFEF3B" w:rsidR="000F13A7" w:rsidRPr="0046557E" w:rsidRDefault="00AD6123" w:rsidP="00D46A20">
            <w:pPr>
              <w:spacing w:before="60" w:after="60"/>
              <w:jc w:val="center"/>
              <w:rPr>
                <w:color w:val="000000"/>
                <w:sz w:val="28"/>
                <w:szCs w:val="28"/>
                <w:lang w:val="uk-UA"/>
              </w:rPr>
            </w:pPr>
            <w:proofErr w:type="spellStart"/>
            <w:r w:rsidRPr="00AD6123">
              <w:rPr>
                <w:b/>
                <w:sz w:val="28"/>
                <w:szCs w:val="28"/>
              </w:rPr>
              <w:t>Акти</w:t>
            </w:r>
            <w:proofErr w:type="spellEnd"/>
            <w:r w:rsidRPr="00AD6123">
              <w:rPr>
                <w:b/>
                <w:sz w:val="28"/>
                <w:szCs w:val="28"/>
              </w:rPr>
              <w:t xml:space="preserve"> </w:t>
            </w:r>
            <w:proofErr w:type="spellStart"/>
            <w:r w:rsidRPr="00AD6123">
              <w:rPr>
                <w:b/>
                <w:sz w:val="28"/>
                <w:szCs w:val="28"/>
              </w:rPr>
              <w:t>законодавства</w:t>
            </w:r>
            <w:proofErr w:type="spellEnd"/>
            <w:r w:rsidRPr="00AD6123">
              <w:rPr>
                <w:b/>
                <w:sz w:val="28"/>
                <w:szCs w:val="28"/>
              </w:rPr>
              <w:t xml:space="preserve">, </w:t>
            </w:r>
            <w:proofErr w:type="spellStart"/>
            <w:r w:rsidRPr="00AD6123">
              <w:rPr>
                <w:b/>
                <w:sz w:val="28"/>
                <w:szCs w:val="28"/>
              </w:rPr>
              <w:t>що</w:t>
            </w:r>
            <w:proofErr w:type="spellEnd"/>
            <w:r w:rsidRPr="00AD6123">
              <w:rPr>
                <w:b/>
                <w:sz w:val="28"/>
                <w:szCs w:val="28"/>
              </w:rPr>
              <w:t xml:space="preserve"> </w:t>
            </w:r>
            <w:proofErr w:type="spellStart"/>
            <w:r w:rsidRPr="00AD6123">
              <w:rPr>
                <w:b/>
                <w:sz w:val="28"/>
                <w:szCs w:val="28"/>
              </w:rPr>
              <w:t>регулюють</w:t>
            </w:r>
            <w:proofErr w:type="spellEnd"/>
            <w:r w:rsidRPr="00AD6123">
              <w:rPr>
                <w:b/>
                <w:sz w:val="28"/>
                <w:szCs w:val="28"/>
              </w:rPr>
              <w:t xml:space="preserve"> порядок та </w:t>
            </w:r>
            <w:proofErr w:type="spellStart"/>
            <w:r w:rsidRPr="00AD6123">
              <w:rPr>
                <w:b/>
                <w:sz w:val="28"/>
                <w:szCs w:val="28"/>
              </w:rPr>
              <w:t>умови</w:t>
            </w:r>
            <w:proofErr w:type="spellEnd"/>
            <w:r w:rsidRPr="00AD6123">
              <w:rPr>
                <w:b/>
                <w:sz w:val="28"/>
                <w:szCs w:val="28"/>
              </w:rPr>
              <w:t xml:space="preserve"> </w:t>
            </w:r>
            <w:proofErr w:type="spellStart"/>
            <w:r w:rsidRPr="00AD6123">
              <w:rPr>
                <w:b/>
                <w:sz w:val="28"/>
                <w:szCs w:val="28"/>
              </w:rPr>
              <w:t>надання</w:t>
            </w:r>
            <w:proofErr w:type="spellEnd"/>
            <w:r w:rsidRPr="00AD6123">
              <w:rPr>
                <w:b/>
                <w:sz w:val="28"/>
                <w:szCs w:val="28"/>
              </w:rPr>
              <w:t xml:space="preserve"> </w:t>
            </w:r>
            <w:proofErr w:type="spellStart"/>
            <w:r w:rsidRPr="00AD6123">
              <w:rPr>
                <w:b/>
                <w:sz w:val="28"/>
                <w:szCs w:val="28"/>
              </w:rPr>
              <w:t>адміністративної</w:t>
            </w:r>
            <w:proofErr w:type="spellEnd"/>
            <w:r w:rsidRPr="00AD6123">
              <w:rPr>
                <w:b/>
                <w:sz w:val="28"/>
                <w:szCs w:val="28"/>
              </w:rPr>
              <w:t xml:space="preserve"> </w:t>
            </w:r>
            <w:proofErr w:type="spellStart"/>
            <w:r w:rsidRPr="00AD6123">
              <w:rPr>
                <w:b/>
                <w:sz w:val="28"/>
                <w:szCs w:val="28"/>
              </w:rPr>
              <w:t>послуги</w:t>
            </w:r>
            <w:proofErr w:type="spellEnd"/>
          </w:p>
        </w:tc>
      </w:tr>
      <w:tr w:rsidR="000F13A7" w:rsidRPr="0046557E" w14:paraId="46ACC761" w14:textId="77777777" w:rsidTr="00AD6123">
        <w:tc>
          <w:tcPr>
            <w:tcW w:w="567" w:type="dxa"/>
            <w:tcBorders>
              <w:top w:val="single" w:sz="4" w:space="0" w:color="auto"/>
              <w:left w:val="single" w:sz="4" w:space="0" w:color="auto"/>
              <w:bottom w:val="single" w:sz="4" w:space="0" w:color="auto"/>
              <w:right w:val="single" w:sz="4" w:space="0" w:color="auto"/>
            </w:tcBorders>
          </w:tcPr>
          <w:p w14:paraId="3358D346" w14:textId="3ADF0D2C" w:rsidR="000F13A7" w:rsidRPr="0046557E" w:rsidRDefault="000F13A7" w:rsidP="00D46A20">
            <w:pPr>
              <w:spacing w:before="60" w:after="60"/>
              <w:jc w:val="center"/>
              <w:rPr>
                <w:color w:val="000000"/>
                <w:sz w:val="28"/>
                <w:szCs w:val="28"/>
                <w:lang w:val="uk-UA"/>
              </w:rPr>
            </w:pPr>
            <w:r w:rsidRPr="0046557E">
              <w:rPr>
                <w:color w:val="000000"/>
                <w:sz w:val="28"/>
                <w:szCs w:val="28"/>
                <w:lang w:val="uk-UA"/>
              </w:rPr>
              <w:t>4</w:t>
            </w:r>
            <w:r w:rsidR="005D6036">
              <w:rPr>
                <w:color w:val="000000"/>
                <w:sz w:val="28"/>
                <w:szCs w:val="28"/>
                <w:lang w:val="uk-UA"/>
              </w:rPr>
              <w:t>.</w:t>
            </w:r>
          </w:p>
        </w:tc>
        <w:tc>
          <w:tcPr>
            <w:tcW w:w="3686" w:type="dxa"/>
            <w:tcBorders>
              <w:top w:val="single" w:sz="4" w:space="0" w:color="auto"/>
              <w:left w:val="single" w:sz="4" w:space="0" w:color="auto"/>
              <w:bottom w:val="single" w:sz="4" w:space="0" w:color="auto"/>
              <w:right w:val="single" w:sz="4" w:space="0" w:color="auto"/>
            </w:tcBorders>
          </w:tcPr>
          <w:p w14:paraId="71ADE1F1" w14:textId="77777777" w:rsidR="000F13A7" w:rsidRPr="0046557E" w:rsidRDefault="000F13A7" w:rsidP="004F1784">
            <w:pPr>
              <w:spacing w:before="60" w:after="60"/>
              <w:rPr>
                <w:color w:val="000000"/>
                <w:sz w:val="28"/>
                <w:szCs w:val="28"/>
                <w:lang w:val="uk-UA"/>
              </w:rPr>
            </w:pPr>
            <w:r w:rsidRPr="0046557E">
              <w:rPr>
                <w:color w:val="000000"/>
                <w:sz w:val="28"/>
                <w:szCs w:val="28"/>
                <w:lang w:val="uk-UA"/>
              </w:rPr>
              <w:t xml:space="preserve">Закони України </w:t>
            </w:r>
          </w:p>
        </w:tc>
        <w:tc>
          <w:tcPr>
            <w:tcW w:w="6237" w:type="dxa"/>
            <w:tcBorders>
              <w:top w:val="single" w:sz="4" w:space="0" w:color="auto"/>
              <w:left w:val="single" w:sz="4" w:space="0" w:color="auto"/>
              <w:bottom w:val="single" w:sz="4" w:space="0" w:color="auto"/>
              <w:right w:val="single" w:sz="4" w:space="0" w:color="auto"/>
            </w:tcBorders>
          </w:tcPr>
          <w:p w14:paraId="36C1DFA0" w14:textId="77777777" w:rsidR="000F13A7" w:rsidRPr="0046557E" w:rsidRDefault="000F13A7" w:rsidP="00D46A20">
            <w:pPr>
              <w:spacing w:before="60" w:after="60"/>
              <w:jc w:val="both"/>
              <w:rPr>
                <w:color w:val="000000"/>
                <w:sz w:val="28"/>
                <w:szCs w:val="28"/>
                <w:lang w:val="uk-UA"/>
              </w:rPr>
            </w:pPr>
            <w:r w:rsidRPr="0046557E">
              <w:rPr>
                <w:color w:val="000000"/>
                <w:sz w:val="28"/>
                <w:szCs w:val="28"/>
                <w:lang w:val="uk-UA"/>
              </w:rPr>
              <w:t>Пункт перший частини дванадцятої статті 16 Закону України «Про ліцензування видів господарської діяльності».</w:t>
            </w:r>
          </w:p>
        </w:tc>
      </w:tr>
      <w:tr w:rsidR="000F13A7" w:rsidRPr="0046557E" w14:paraId="7DA11277" w14:textId="77777777" w:rsidTr="00AD6123">
        <w:tc>
          <w:tcPr>
            <w:tcW w:w="567" w:type="dxa"/>
            <w:tcBorders>
              <w:top w:val="single" w:sz="4" w:space="0" w:color="auto"/>
              <w:left w:val="single" w:sz="4" w:space="0" w:color="auto"/>
              <w:bottom w:val="single" w:sz="4" w:space="0" w:color="auto"/>
              <w:right w:val="single" w:sz="4" w:space="0" w:color="auto"/>
            </w:tcBorders>
          </w:tcPr>
          <w:p w14:paraId="6D69AE4D" w14:textId="1A092DF9" w:rsidR="000F13A7" w:rsidRPr="0046557E" w:rsidRDefault="000F13A7" w:rsidP="00D46A20">
            <w:pPr>
              <w:spacing w:before="60" w:after="60"/>
              <w:jc w:val="center"/>
              <w:rPr>
                <w:color w:val="000000"/>
                <w:sz w:val="28"/>
                <w:szCs w:val="28"/>
                <w:lang w:val="uk-UA"/>
              </w:rPr>
            </w:pPr>
            <w:r w:rsidRPr="0046557E">
              <w:rPr>
                <w:color w:val="000000"/>
                <w:sz w:val="28"/>
                <w:szCs w:val="28"/>
                <w:lang w:val="uk-UA"/>
              </w:rPr>
              <w:t>5</w:t>
            </w:r>
            <w:r w:rsidR="005D6036">
              <w:rPr>
                <w:color w:val="000000"/>
                <w:sz w:val="28"/>
                <w:szCs w:val="28"/>
                <w:lang w:val="uk-UA"/>
              </w:rPr>
              <w:t>.</w:t>
            </w:r>
          </w:p>
        </w:tc>
        <w:tc>
          <w:tcPr>
            <w:tcW w:w="3686" w:type="dxa"/>
            <w:tcBorders>
              <w:top w:val="single" w:sz="4" w:space="0" w:color="auto"/>
              <w:left w:val="single" w:sz="4" w:space="0" w:color="auto"/>
              <w:bottom w:val="single" w:sz="4" w:space="0" w:color="auto"/>
              <w:right w:val="single" w:sz="4" w:space="0" w:color="auto"/>
            </w:tcBorders>
          </w:tcPr>
          <w:p w14:paraId="0A50A68E" w14:textId="77777777" w:rsidR="000F13A7" w:rsidRPr="0046557E" w:rsidRDefault="000F13A7" w:rsidP="004F1784">
            <w:pPr>
              <w:spacing w:before="60" w:after="60"/>
              <w:rPr>
                <w:color w:val="000000"/>
                <w:sz w:val="28"/>
                <w:szCs w:val="28"/>
                <w:lang w:val="uk-UA"/>
              </w:rPr>
            </w:pPr>
            <w:r w:rsidRPr="0046557E">
              <w:rPr>
                <w:color w:val="000000"/>
                <w:sz w:val="28"/>
                <w:szCs w:val="28"/>
                <w:lang w:val="uk-UA"/>
              </w:rPr>
              <w:t xml:space="preserve">Акти Кабінету Міністрів України </w:t>
            </w:r>
          </w:p>
        </w:tc>
        <w:tc>
          <w:tcPr>
            <w:tcW w:w="6237" w:type="dxa"/>
            <w:tcBorders>
              <w:top w:val="single" w:sz="4" w:space="0" w:color="auto"/>
              <w:left w:val="single" w:sz="4" w:space="0" w:color="auto"/>
              <w:bottom w:val="single" w:sz="4" w:space="0" w:color="auto"/>
              <w:right w:val="single" w:sz="4" w:space="0" w:color="auto"/>
            </w:tcBorders>
          </w:tcPr>
          <w:p w14:paraId="53123C53" w14:textId="7D912765" w:rsidR="000F13A7" w:rsidRPr="0046557E" w:rsidRDefault="000F13A7" w:rsidP="00D46A20">
            <w:pPr>
              <w:spacing w:before="60" w:after="60"/>
              <w:jc w:val="both"/>
              <w:rPr>
                <w:color w:val="000000"/>
                <w:sz w:val="28"/>
                <w:szCs w:val="28"/>
                <w:lang w:val="uk-UA"/>
              </w:rPr>
            </w:pPr>
            <w:r w:rsidRPr="0046557E">
              <w:rPr>
                <w:color w:val="000000"/>
                <w:sz w:val="28"/>
                <w:szCs w:val="28"/>
                <w:lang w:val="uk-UA"/>
              </w:rPr>
              <w:t>Пункт 15 Переліку органів ліцензування, затвердженого постановою Кабінету Міністрів України від 05</w:t>
            </w:r>
            <w:r w:rsidR="008629A0">
              <w:rPr>
                <w:color w:val="000000"/>
                <w:sz w:val="28"/>
                <w:szCs w:val="28"/>
                <w:lang w:val="uk-UA"/>
              </w:rPr>
              <w:t>.08.</w:t>
            </w:r>
            <w:r w:rsidRPr="0046557E">
              <w:rPr>
                <w:color w:val="000000"/>
                <w:sz w:val="28"/>
                <w:szCs w:val="28"/>
                <w:lang w:val="uk-UA"/>
              </w:rPr>
              <w:t>2015</w:t>
            </w:r>
            <w:r w:rsidR="005D6036">
              <w:rPr>
                <w:color w:val="000000"/>
                <w:sz w:val="28"/>
                <w:szCs w:val="28"/>
                <w:lang w:val="uk-UA"/>
              </w:rPr>
              <w:t xml:space="preserve"> </w:t>
            </w:r>
            <w:r w:rsidRPr="0046557E">
              <w:rPr>
                <w:color w:val="000000"/>
                <w:sz w:val="28"/>
                <w:szCs w:val="28"/>
                <w:lang w:val="uk-UA"/>
              </w:rPr>
              <w:t>№ 609.</w:t>
            </w:r>
          </w:p>
        </w:tc>
      </w:tr>
      <w:tr w:rsidR="000F13A7" w:rsidRPr="0046557E" w14:paraId="10DB3FE8" w14:textId="77777777" w:rsidTr="00AD6123">
        <w:trPr>
          <w:trHeight w:val="471"/>
        </w:trPr>
        <w:tc>
          <w:tcPr>
            <w:tcW w:w="10490" w:type="dxa"/>
            <w:gridSpan w:val="3"/>
            <w:tcBorders>
              <w:top w:val="single" w:sz="4" w:space="0" w:color="auto"/>
              <w:left w:val="single" w:sz="4" w:space="0" w:color="auto"/>
              <w:bottom w:val="single" w:sz="4" w:space="0" w:color="auto"/>
              <w:right w:val="single" w:sz="4" w:space="0" w:color="auto"/>
            </w:tcBorders>
            <w:vAlign w:val="center"/>
          </w:tcPr>
          <w:p w14:paraId="061FE685" w14:textId="77777777" w:rsidR="000F13A7" w:rsidRPr="005D6036" w:rsidRDefault="000F13A7" w:rsidP="00D46A20">
            <w:pPr>
              <w:spacing w:before="60" w:after="60"/>
              <w:jc w:val="center"/>
              <w:rPr>
                <w:b/>
                <w:color w:val="000000"/>
                <w:sz w:val="28"/>
                <w:szCs w:val="28"/>
                <w:lang w:val="uk-UA"/>
              </w:rPr>
            </w:pPr>
            <w:r w:rsidRPr="005D6036">
              <w:rPr>
                <w:b/>
                <w:color w:val="000000"/>
                <w:sz w:val="28"/>
                <w:szCs w:val="28"/>
                <w:lang w:val="uk-UA"/>
              </w:rPr>
              <w:t>Умови отримання адміністративної послуги</w:t>
            </w:r>
          </w:p>
        </w:tc>
      </w:tr>
      <w:tr w:rsidR="000F13A7" w:rsidRPr="0046557E" w14:paraId="0B75E0C4" w14:textId="77777777" w:rsidTr="00AD6123">
        <w:tc>
          <w:tcPr>
            <w:tcW w:w="567" w:type="dxa"/>
            <w:tcBorders>
              <w:top w:val="single" w:sz="4" w:space="0" w:color="auto"/>
              <w:left w:val="single" w:sz="4" w:space="0" w:color="auto"/>
              <w:bottom w:val="single" w:sz="4" w:space="0" w:color="auto"/>
              <w:right w:val="single" w:sz="4" w:space="0" w:color="auto"/>
            </w:tcBorders>
          </w:tcPr>
          <w:p w14:paraId="462F549D" w14:textId="6D356CE4" w:rsidR="000F13A7" w:rsidRPr="0046557E" w:rsidRDefault="000F13A7" w:rsidP="00D46A20">
            <w:pPr>
              <w:spacing w:before="60" w:after="60"/>
              <w:jc w:val="center"/>
              <w:rPr>
                <w:color w:val="000000"/>
                <w:sz w:val="28"/>
                <w:szCs w:val="28"/>
                <w:lang w:val="uk-UA"/>
              </w:rPr>
            </w:pPr>
            <w:r w:rsidRPr="0046557E">
              <w:rPr>
                <w:color w:val="000000"/>
                <w:sz w:val="28"/>
                <w:szCs w:val="28"/>
                <w:lang w:val="uk-UA"/>
              </w:rPr>
              <w:t>6</w:t>
            </w:r>
            <w:r w:rsidR="005D6036">
              <w:rPr>
                <w:color w:val="000000"/>
                <w:sz w:val="28"/>
                <w:szCs w:val="28"/>
                <w:lang w:val="uk-UA"/>
              </w:rPr>
              <w:t>.</w:t>
            </w:r>
          </w:p>
        </w:tc>
        <w:tc>
          <w:tcPr>
            <w:tcW w:w="3686" w:type="dxa"/>
            <w:tcBorders>
              <w:top w:val="single" w:sz="4" w:space="0" w:color="auto"/>
              <w:left w:val="single" w:sz="4" w:space="0" w:color="auto"/>
              <w:bottom w:val="single" w:sz="4" w:space="0" w:color="auto"/>
              <w:right w:val="single" w:sz="4" w:space="0" w:color="auto"/>
            </w:tcBorders>
          </w:tcPr>
          <w:p w14:paraId="20CDE0C1" w14:textId="77777777" w:rsidR="000F13A7" w:rsidRPr="0046557E" w:rsidRDefault="000F13A7" w:rsidP="004F1784">
            <w:pPr>
              <w:spacing w:before="60" w:after="60"/>
              <w:rPr>
                <w:color w:val="000000"/>
                <w:sz w:val="28"/>
                <w:szCs w:val="28"/>
                <w:lang w:val="uk-UA"/>
              </w:rPr>
            </w:pPr>
            <w:r w:rsidRPr="0046557E">
              <w:rPr>
                <w:color w:val="000000"/>
                <w:sz w:val="28"/>
                <w:szCs w:val="28"/>
                <w:lang w:val="uk-UA"/>
              </w:rPr>
              <w:t>Підстава для одержання адміністративної послуги</w:t>
            </w:r>
          </w:p>
        </w:tc>
        <w:tc>
          <w:tcPr>
            <w:tcW w:w="6237" w:type="dxa"/>
            <w:tcBorders>
              <w:top w:val="single" w:sz="4" w:space="0" w:color="auto"/>
              <w:left w:val="single" w:sz="4" w:space="0" w:color="auto"/>
              <w:bottom w:val="single" w:sz="4" w:space="0" w:color="auto"/>
              <w:right w:val="single" w:sz="4" w:space="0" w:color="auto"/>
            </w:tcBorders>
          </w:tcPr>
          <w:p w14:paraId="15341E2A" w14:textId="77777777" w:rsidR="000F13A7" w:rsidRPr="0046557E" w:rsidRDefault="000F13A7" w:rsidP="00D46A20">
            <w:pPr>
              <w:jc w:val="both"/>
              <w:rPr>
                <w:sz w:val="28"/>
                <w:szCs w:val="28"/>
                <w:lang w:val="uk-UA"/>
              </w:rPr>
            </w:pPr>
            <w:r w:rsidRPr="0046557E">
              <w:rPr>
                <w:sz w:val="28"/>
                <w:szCs w:val="28"/>
                <w:lang w:val="uk-UA"/>
              </w:rPr>
              <w:t xml:space="preserve">Заява ліцензіата про анулювання власної ліцензії на провадження господарської діяльності </w:t>
            </w:r>
            <w:r w:rsidRPr="0046557E">
              <w:rPr>
                <w:bCs/>
                <w:color w:val="000000"/>
                <w:sz w:val="28"/>
                <w:szCs w:val="28"/>
                <w:lang w:val="uk-UA"/>
              </w:rPr>
              <w:t>з медичної практики</w:t>
            </w:r>
            <w:r w:rsidRPr="0046557E">
              <w:rPr>
                <w:sz w:val="28"/>
                <w:szCs w:val="28"/>
                <w:lang w:val="uk-UA"/>
              </w:rPr>
              <w:t xml:space="preserve"> повністю або частково.</w:t>
            </w:r>
          </w:p>
        </w:tc>
      </w:tr>
      <w:tr w:rsidR="000F13A7" w:rsidRPr="0046557E" w14:paraId="20CF19A1" w14:textId="77777777" w:rsidTr="00AD6123">
        <w:tc>
          <w:tcPr>
            <w:tcW w:w="567" w:type="dxa"/>
            <w:tcBorders>
              <w:top w:val="single" w:sz="4" w:space="0" w:color="auto"/>
              <w:left w:val="single" w:sz="4" w:space="0" w:color="auto"/>
              <w:bottom w:val="single" w:sz="4" w:space="0" w:color="auto"/>
              <w:right w:val="single" w:sz="4" w:space="0" w:color="auto"/>
            </w:tcBorders>
          </w:tcPr>
          <w:p w14:paraId="443C78D3" w14:textId="359F52F3" w:rsidR="000F13A7" w:rsidRPr="0046557E" w:rsidRDefault="000F13A7" w:rsidP="00D46A20">
            <w:pPr>
              <w:spacing w:before="60" w:after="60"/>
              <w:jc w:val="center"/>
              <w:rPr>
                <w:color w:val="000000"/>
                <w:sz w:val="28"/>
                <w:szCs w:val="28"/>
                <w:lang w:val="uk-UA"/>
              </w:rPr>
            </w:pPr>
            <w:r w:rsidRPr="0046557E">
              <w:rPr>
                <w:color w:val="000000"/>
                <w:sz w:val="28"/>
                <w:szCs w:val="28"/>
                <w:lang w:val="uk-UA"/>
              </w:rPr>
              <w:t>7</w:t>
            </w:r>
            <w:r w:rsidR="005D6036">
              <w:rPr>
                <w:color w:val="000000"/>
                <w:sz w:val="28"/>
                <w:szCs w:val="28"/>
                <w:lang w:val="uk-UA"/>
              </w:rPr>
              <w:t>.</w:t>
            </w:r>
          </w:p>
        </w:tc>
        <w:tc>
          <w:tcPr>
            <w:tcW w:w="3686" w:type="dxa"/>
            <w:tcBorders>
              <w:top w:val="single" w:sz="4" w:space="0" w:color="auto"/>
              <w:left w:val="single" w:sz="4" w:space="0" w:color="auto"/>
              <w:bottom w:val="single" w:sz="4" w:space="0" w:color="auto"/>
              <w:right w:val="single" w:sz="4" w:space="0" w:color="auto"/>
            </w:tcBorders>
          </w:tcPr>
          <w:p w14:paraId="5EF40447" w14:textId="77777777" w:rsidR="000F13A7" w:rsidRPr="0046557E" w:rsidRDefault="000F13A7" w:rsidP="004F1784">
            <w:pPr>
              <w:spacing w:before="60" w:after="60"/>
              <w:rPr>
                <w:color w:val="000000"/>
                <w:sz w:val="28"/>
                <w:szCs w:val="28"/>
                <w:lang w:val="uk-UA"/>
              </w:rPr>
            </w:pPr>
            <w:proofErr w:type="spellStart"/>
            <w:r w:rsidRPr="0046557E">
              <w:rPr>
                <w:color w:val="000000"/>
                <w:sz w:val="28"/>
                <w:szCs w:val="28"/>
              </w:rPr>
              <w:t>Перелік</w:t>
            </w:r>
            <w:proofErr w:type="spellEnd"/>
            <w:r w:rsidRPr="0046557E">
              <w:rPr>
                <w:color w:val="000000"/>
                <w:sz w:val="28"/>
                <w:szCs w:val="28"/>
              </w:rPr>
              <w:t xml:space="preserve"> </w:t>
            </w:r>
            <w:proofErr w:type="spellStart"/>
            <w:r w:rsidRPr="0046557E">
              <w:rPr>
                <w:color w:val="000000"/>
                <w:sz w:val="28"/>
                <w:szCs w:val="28"/>
              </w:rPr>
              <w:t>документів</w:t>
            </w:r>
            <w:proofErr w:type="spellEnd"/>
            <w:r w:rsidRPr="0046557E">
              <w:rPr>
                <w:color w:val="000000"/>
                <w:sz w:val="28"/>
                <w:szCs w:val="28"/>
              </w:rPr>
              <w:t xml:space="preserve">, </w:t>
            </w:r>
            <w:proofErr w:type="spellStart"/>
            <w:r w:rsidRPr="0046557E">
              <w:rPr>
                <w:color w:val="000000"/>
                <w:sz w:val="28"/>
                <w:szCs w:val="28"/>
              </w:rPr>
              <w:t>необхідних</w:t>
            </w:r>
            <w:proofErr w:type="spellEnd"/>
            <w:r w:rsidRPr="0046557E">
              <w:rPr>
                <w:color w:val="000000"/>
                <w:sz w:val="28"/>
                <w:szCs w:val="28"/>
              </w:rPr>
              <w:t xml:space="preserve"> для </w:t>
            </w:r>
            <w:proofErr w:type="spellStart"/>
            <w:r w:rsidRPr="0046557E">
              <w:rPr>
                <w:color w:val="000000"/>
                <w:sz w:val="28"/>
                <w:szCs w:val="28"/>
              </w:rPr>
              <w:t>отримання</w:t>
            </w:r>
            <w:proofErr w:type="spellEnd"/>
            <w:r w:rsidRPr="0046557E">
              <w:rPr>
                <w:color w:val="000000"/>
                <w:sz w:val="28"/>
                <w:szCs w:val="28"/>
              </w:rPr>
              <w:t xml:space="preserve"> </w:t>
            </w:r>
            <w:proofErr w:type="spellStart"/>
            <w:r w:rsidRPr="0046557E">
              <w:rPr>
                <w:color w:val="000000"/>
                <w:sz w:val="28"/>
                <w:szCs w:val="28"/>
              </w:rPr>
              <w:t>адміністративної</w:t>
            </w:r>
            <w:proofErr w:type="spellEnd"/>
            <w:r w:rsidRPr="0046557E">
              <w:rPr>
                <w:color w:val="000000"/>
                <w:sz w:val="28"/>
                <w:szCs w:val="28"/>
              </w:rPr>
              <w:t xml:space="preserve"> </w:t>
            </w:r>
            <w:proofErr w:type="spellStart"/>
            <w:r w:rsidRPr="0046557E">
              <w:rPr>
                <w:color w:val="000000"/>
                <w:sz w:val="28"/>
                <w:szCs w:val="28"/>
              </w:rPr>
              <w:t>послуги</w:t>
            </w:r>
            <w:proofErr w:type="spellEnd"/>
          </w:p>
        </w:tc>
        <w:tc>
          <w:tcPr>
            <w:tcW w:w="6237" w:type="dxa"/>
            <w:tcBorders>
              <w:top w:val="single" w:sz="4" w:space="0" w:color="auto"/>
              <w:left w:val="single" w:sz="4" w:space="0" w:color="auto"/>
              <w:bottom w:val="single" w:sz="4" w:space="0" w:color="auto"/>
              <w:right w:val="single" w:sz="4" w:space="0" w:color="auto"/>
            </w:tcBorders>
          </w:tcPr>
          <w:p w14:paraId="5254F886" w14:textId="77777777" w:rsidR="000F13A7" w:rsidRPr="0046557E" w:rsidRDefault="000F13A7" w:rsidP="00D46A20">
            <w:pPr>
              <w:spacing w:before="60" w:after="60"/>
              <w:jc w:val="both"/>
              <w:rPr>
                <w:color w:val="000000"/>
                <w:sz w:val="28"/>
                <w:szCs w:val="28"/>
                <w:lang w:val="uk-UA"/>
              </w:rPr>
            </w:pPr>
            <w:r w:rsidRPr="0046557E">
              <w:rPr>
                <w:color w:val="000000"/>
                <w:sz w:val="28"/>
                <w:szCs w:val="28"/>
                <w:lang w:val="uk-UA"/>
              </w:rPr>
              <w:t xml:space="preserve">Заява про </w:t>
            </w:r>
            <w:r w:rsidRPr="0046557E">
              <w:rPr>
                <w:sz w:val="28"/>
                <w:szCs w:val="28"/>
                <w:lang w:val="uk-UA"/>
              </w:rPr>
              <w:t xml:space="preserve">анулювання власної ліцензії на провадження господарської діяльності </w:t>
            </w:r>
            <w:r w:rsidRPr="0046557E">
              <w:rPr>
                <w:bCs/>
                <w:color w:val="000000"/>
                <w:sz w:val="28"/>
                <w:szCs w:val="28"/>
                <w:lang w:val="uk-UA"/>
              </w:rPr>
              <w:t>з медичної практики (в довільній формі)</w:t>
            </w:r>
            <w:r w:rsidRPr="0046557E">
              <w:rPr>
                <w:color w:val="000000"/>
                <w:sz w:val="28"/>
                <w:szCs w:val="28"/>
                <w:lang w:val="uk-UA"/>
              </w:rPr>
              <w:t>.</w:t>
            </w:r>
          </w:p>
        </w:tc>
      </w:tr>
      <w:tr w:rsidR="000F13A7" w:rsidRPr="0046557E" w14:paraId="0E1B22A0" w14:textId="77777777" w:rsidTr="00AD6123">
        <w:tc>
          <w:tcPr>
            <w:tcW w:w="567" w:type="dxa"/>
            <w:tcBorders>
              <w:top w:val="single" w:sz="4" w:space="0" w:color="auto"/>
              <w:left w:val="single" w:sz="4" w:space="0" w:color="auto"/>
              <w:bottom w:val="single" w:sz="4" w:space="0" w:color="auto"/>
              <w:right w:val="single" w:sz="4" w:space="0" w:color="auto"/>
            </w:tcBorders>
          </w:tcPr>
          <w:p w14:paraId="4416ED03" w14:textId="3C3E1250" w:rsidR="000F13A7" w:rsidRPr="0046557E" w:rsidRDefault="000F13A7" w:rsidP="00D46A20">
            <w:pPr>
              <w:spacing w:before="60" w:after="60"/>
              <w:jc w:val="center"/>
              <w:rPr>
                <w:color w:val="000000"/>
                <w:sz w:val="28"/>
                <w:szCs w:val="28"/>
                <w:lang w:val="uk-UA"/>
              </w:rPr>
            </w:pPr>
            <w:r w:rsidRPr="0046557E">
              <w:rPr>
                <w:color w:val="000000"/>
                <w:sz w:val="28"/>
                <w:szCs w:val="28"/>
                <w:lang w:val="uk-UA"/>
              </w:rPr>
              <w:lastRenderedPageBreak/>
              <w:t>8</w:t>
            </w:r>
            <w:r w:rsidR="005D6036">
              <w:rPr>
                <w:color w:val="000000"/>
                <w:sz w:val="28"/>
                <w:szCs w:val="28"/>
                <w:lang w:val="uk-UA"/>
              </w:rPr>
              <w:t>.</w:t>
            </w:r>
          </w:p>
        </w:tc>
        <w:tc>
          <w:tcPr>
            <w:tcW w:w="3686" w:type="dxa"/>
            <w:tcBorders>
              <w:top w:val="single" w:sz="4" w:space="0" w:color="auto"/>
              <w:left w:val="single" w:sz="4" w:space="0" w:color="auto"/>
              <w:bottom w:val="single" w:sz="4" w:space="0" w:color="auto"/>
              <w:right w:val="single" w:sz="4" w:space="0" w:color="auto"/>
            </w:tcBorders>
          </w:tcPr>
          <w:p w14:paraId="3E8F566B" w14:textId="77777777" w:rsidR="000F13A7" w:rsidRPr="0046557E" w:rsidRDefault="000F13A7" w:rsidP="004F1784">
            <w:pPr>
              <w:spacing w:before="60" w:after="60"/>
              <w:rPr>
                <w:color w:val="000000"/>
                <w:sz w:val="28"/>
                <w:szCs w:val="28"/>
                <w:lang w:val="uk-UA"/>
              </w:rPr>
            </w:pPr>
            <w:r w:rsidRPr="0046557E">
              <w:rPr>
                <w:color w:val="000000"/>
                <w:sz w:val="28"/>
                <w:szCs w:val="28"/>
                <w:lang w:val="uk-UA"/>
              </w:rPr>
              <w:t>Порядок та спосіб подання</w:t>
            </w:r>
            <w:r w:rsidRPr="0046557E">
              <w:rPr>
                <w:rFonts w:ascii="Bodoni MT Condensed" w:hAnsi="Bodoni MT Condensed"/>
                <w:color w:val="000000"/>
                <w:sz w:val="28"/>
                <w:szCs w:val="28"/>
                <w:lang w:val="uk-UA"/>
              </w:rPr>
              <w:t xml:space="preserve"> </w:t>
            </w:r>
            <w:r w:rsidRPr="0046557E">
              <w:rPr>
                <w:color w:val="000000"/>
                <w:sz w:val="28"/>
                <w:szCs w:val="28"/>
                <w:lang w:val="uk-UA"/>
              </w:rPr>
              <w:t>документів</w:t>
            </w:r>
            <w:r w:rsidRPr="0046557E">
              <w:rPr>
                <w:rFonts w:ascii="Bodoni MT Condensed" w:hAnsi="Bodoni MT Condensed"/>
                <w:color w:val="000000"/>
                <w:sz w:val="28"/>
                <w:szCs w:val="28"/>
                <w:lang w:val="uk-UA"/>
              </w:rPr>
              <w:t xml:space="preserve">, </w:t>
            </w:r>
            <w:r w:rsidRPr="0046557E">
              <w:rPr>
                <w:color w:val="000000"/>
                <w:sz w:val="28"/>
                <w:szCs w:val="28"/>
                <w:lang w:val="uk-UA"/>
              </w:rPr>
              <w:t>необхідних</w:t>
            </w:r>
            <w:r w:rsidRPr="0046557E">
              <w:rPr>
                <w:rFonts w:ascii="Bodoni MT Condensed" w:hAnsi="Bodoni MT Condensed"/>
                <w:color w:val="000000"/>
                <w:sz w:val="28"/>
                <w:szCs w:val="28"/>
                <w:lang w:val="uk-UA"/>
              </w:rPr>
              <w:t xml:space="preserve"> </w:t>
            </w:r>
            <w:r w:rsidRPr="0046557E">
              <w:rPr>
                <w:color w:val="000000"/>
                <w:sz w:val="28"/>
                <w:szCs w:val="28"/>
                <w:lang w:val="uk-UA"/>
              </w:rPr>
              <w:t>для</w:t>
            </w:r>
            <w:r w:rsidRPr="0046557E">
              <w:rPr>
                <w:rFonts w:ascii="Bodoni MT Condensed" w:hAnsi="Bodoni MT Condensed"/>
                <w:color w:val="000000"/>
                <w:sz w:val="28"/>
                <w:szCs w:val="28"/>
                <w:lang w:val="uk-UA"/>
              </w:rPr>
              <w:t xml:space="preserve"> </w:t>
            </w:r>
            <w:r w:rsidRPr="0046557E">
              <w:rPr>
                <w:color w:val="000000"/>
                <w:sz w:val="28"/>
                <w:szCs w:val="28"/>
                <w:lang w:val="uk-UA"/>
              </w:rPr>
              <w:t>отримання</w:t>
            </w:r>
            <w:r w:rsidRPr="0046557E">
              <w:rPr>
                <w:rFonts w:ascii="Bodoni MT Condensed" w:hAnsi="Bodoni MT Condensed"/>
                <w:color w:val="000000"/>
                <w:sz w:val="28"/>
                <w:szCs w:val="28"/>
                <w:lang w:val="uk-UA"/>
              </w:rPr>
              <w:t xml:space="preserve"> </w:t>
            </w:r>
            <w:r w:rsidRPr="0046557E">
              <w:rPr>
                <w:color w:val="000000"/>
                <w:sz w:val="28"/>
                <w:szCs w:val="28"/>
                <w:lang w:val="uk-UA"/>
              </w:rPr>
              <w:t>адміністративної</w:t>
            </w:r>
            <w:r w:rsidRPr="0046557E">
              <w:rPr>
                <w:rFonts w:ascii="Bodoni MT Condensed" w:hAnsi="Bodoni MT Condensed"/>
                <w:color w:val="000000"/>
                <w:sz w:val="28"/>
                <w:szCs w:val="28"/>
                <w:lang w:val="uk-UA"/>
              </w:rPr>
              <w:t xml:space="preserve"> </w:t>
            </w:r>
            <w:r w:rsidRPr="0046557E">
              <w:rPr>
                <w:color w:val="000000"/>
                <w:sz w:val="28"/>
                <w:szCs w:val="28"/>
                <w:lang w:val="uk-UA"/>
              </w:rPr>
              <w:t>послуги</w:t>
            </w:r>
          </w:p>
        </w:tc>
        <w:tc>
          <w:tcPr>
            <w:tcW w:w="6237" w:type="dxa"/>
            <w:tcBorders>
              <w:top w:val="single" w:sz="4" w:space="0" w:color="auto"/>
              <w:left w:val="single" w:sz="4" w:space="0" w:color="auto"/>
              <w:bottom w:val="single" w:sz="4" w:space="0" w:color="auto"/>
              <w:right w:val="single" w:sz="4" w:space="0" w:color="auto"/>
            </w:tcBorders>
          </w:tcPr>
          <w:p w14:paraId="1BF327E8" w14:textId="77777777" w:rsidR="000F13A7" w:rsidRPr="0046557E" w:rsidRDefault="000F13A7" w:rsidP="00D46A20">
            <w:pPr>
              <w:spacing w:before="60" w:after="60"/>
              <w:jc w:val="both"/>
              <w:rPr>
                <w:color w:val="000000"/>
                <w:sz w:val="28"/>
                <w:szCs w:val="28"/>
                <w:lang w:val="uk-UA"/>
              </w:rPr>
            </w:pPr>
            <w:r w:rsidRPr="0046557E">
              <w:rPr>
                <w:color w:val="000000"/>
                <w:sz w:val="28"/>
                <w:szCs w:val="28"/>
                <w:lang w:val="uk-UA"/>
              </w:rPr>
              <w:t xml:space="preserve">– </w:t>
            </w:r>
            <w:proofErr w:type="spellStart"/>
            <w:r w:rsidRPr="0046557E">
              <w:rPr>
                <w:color w:val="000000"/>
                <w:sz w:val="28"/>
                <w:szCs w:val="28"/>
                <w:lang w:val="uk-UA"/>
              </w:rPr>
              <w:t>нарочно</w:t>
            </w:r>
            <w:proofErr w:type="spellEnd"/>
            <w:r w:rsidRPr="0046557E">
              <w:rPr>
                <w:color w:val="000000"/>
                <w:sz w:val="28"/>
                <w:szCs w:val="28"/>
                <w:lang w:val="uk-UA"/>
              </w:rPr>
              <w:t>;</w:t>
            </w:r>
          </w:p>
          <w:p w14:paraId="5A4EAB5F" w14:textId="77777777" w:rsidR="000F13A7" w:rsidRPr="0046557E" w:rsidRDefault="000F13A7" w:rsidP="00D46A20">
            <w:pPr>
              <w:spacing w:before="60" w:after="60"/>
              <w:jc w:val="both"/>
              <w:rPr>
                <w:color w:val="000000"/>
                <w:sz w:val="28"/>
                <w:szCs w:val="28"/>
                <w:lang w:val="uk-UA"/>
              </w:rPr>
            </w:pPr>
            <w:r w:rsidRPr="0046557E">
              <w:rPr>
                <w:color w:val="000000"/>
                <w:sz w:val="28"/>
                <w:szCs w:val="28"/>
                <w:lang w:val="uk-UA"/>
              </w:rPr>
              <w:t>– поштовим відправленням;</w:t>
            </w:r>
          </w:p>
          <w:p w14:paraId="17114F47" w14:textId="77777777" w:rsidR="000F13A7" w:rsidRPr="0046557E" w:rsidRDefault="000F13A7" w:rsidP="00D46A20">
            <w:pPr>
              <w:spacing w:before="60" w:after="60"/>
              <w:ind w:left="21"/>
              <w:jc w:val="both"/>
              <w:rPr>
                <w:color w:val="000000"/>
                <w:sz w:val="28"/>
                <w:szCs w:val="28"/>
                <w:lang w:val="uk-UA"/>
              </w:rPr>
            </w:pPr>
            <w:r w:rsidRPr="0046557E">
              <w:rPr>
                <w:color w:val="000000"/>
                <w:sz w:val="28"/>
                <w:szCs w:val="28"/>
              </w:rPr>
              <w:t xml:space="preserve">– в </w:t>
            </w:r>
            <w:proofErr w:type="spellStart"/>
            <w:r w:rsidRPr="0046557E">
              <w:rPr>
                <w:color w:val="000000"/>
                <w:sz w:val="28"/>
                <w:szCs w:val="28"/>
              </w:rPr>
              <w:t>електронному</w:t>
            </w:r>
            <w:proofErr w:type="spellEnd"/>
            <w:r w:rsidRPr="0046557E">
              <w:rPr>
                <w:color w:val="000000"/>
                <w:sz w:val="28"/>
                <w:szCs w:val="28"/>
              </w:rPr>
              <w:t xml:space="preserve"> </w:t>
            </w:r>
            <w:proofErr w:type="spellStart"/>
            <w:r w:rsidRPr="0046557E">
              <w:rPr>
                <w:color w:val="000000"/>
                <w:sz w:val="28"/>
                <w:szCs w:val="28"/>
              </w:rPr>
              <w:t>вигляді</w:t>
            </w:r>
            <w:proofErr w:type="spellEnd"/>
            <w:r w:rsidRPr="0046557E">
              <w:rPr>
                <w:color w:val="000000"/>
                <w:sz w:val="28"/>
                <w:szCs w:val="28"/>
              </w:rPr>
              <w:t xml:space="preserve"> </w:t>
            </w:r>
            <w:proofErr w:type="gramStart"/>
            <w:r w:rsidRPr="0046557E">
              <w:rPr>
                <w:color w:val="000000"/>
                <w:sz w:val="28"/>
                <w:szCs w:val="28"/>
              </w:rPr>
              <w:t>в порядку</w:t>
            </w:r>
            <w:proofErr w:type="gramEnd"/>
            <w:r w:rsidRPr="0046557E">
              <w:rPr>
                <w:color w:val="000000"/>
                <w:sz w:val="28"/>
                <w:szCs w:val="28"/>
              </w:rPr>
              <w:t xml:space="preserve">, </w:t>
            </w:r>
            <w:proofErr w:type="spellStart"/>
            <w:r w:rsidRPr="0046557E">
              <w:rPr>
                <w:color w:val="000000"/>
                <w:sz w:val="28"/>
                <w:szCs w:val="28"/>
              </w:rPr>
              <w:t>визначеному</w:t>
            </w:r>
            <w:proofErr w:type="spellEnd"/>
            <w:r w:rsidRPr="0046557E">
              <w:rPr>
                <w:color w:val="000000"/>
                <w:sz w:val="28"/>
                <w:szCs w:val="28"/>
              </w:rPr>
              <w:t xml:space="preserve"> </w:t>
            </w:r>
            <w:proofErr w:type="spellStart"/>
            <w:r w:rsidRPr="0046557E">
              <w:rPr>
                <w:color w:val="000000"/>
                <w:sz w:val="28"/>
                <w:szCs w:val="28"/>
              </w:rPr>
              <w:t>Кабінетом</w:t>
            </w:r>
            <w:proofErr w:type="spellEnd"/>
            <w:r w:rsidRPr="0046557E">
              <w:rPr>
                <w:color w:val="000000"/>
                <w:sz w:val="28"/>
                <w:szCs w:val="28"/>
              </w:rPr>
              <w:t xml:space="preserve"> </w:t>
            </w:r>
            <w:proofErr w:type="spellStart"/>
            <w:r w:rsidRPr="0046557E">
              <w:rPr>
                <w:color w:val="000000"/>
                <w:sz w:val="28"/>
                <w:szCs w:val="28"/>
              </w:rPr>
              <w:t>Міністрів</w:t>
            </w:r>
            <w:proofErr w:type="spellEnd"/>
            <w:r w:rsidRPr="0046557E">
              <w:rPr>
                <w:color w:val="000000"/>
                <w:sz w:val="28"/>
                <w:szCs w:val="28"/>
              </w:rPr>
              <w:t xml:space="preserve"> </w:t>
            </w:r>
            <w:proofErr w:type="spellStart"/>
            <w:r w:rsidRPr="0046557E">
              <w:rPr>
                <w:color w:val="000000"/>
                <w:sz w:val="28"/>
                <w:szCs w:val="28"/>
              </w:rPr>
              <w:t>України</w:t>
            </w:r>
            <w:proofErr w:type="spellEnd"/>
            <w:r w:rsidRPr="0046557E">
              <w:rPr>
                <w:color w:val="000000"/>
                <w:sz w:val="28"/>
                <w:szCs w:val="28"/>
              </w:rPr>
              <w:t>.</w:t>
            </w:r>
          </w:p>
        </w:tc>
      </w:tr>
      <w:tr w:rsidR="000F13A7" w:rsidRPr="0046557E" w14:paraId="52DADEF4" w14:textId="77777777" w:rsidTr="00AD6123">
        <w:tc>
          <w:tcPr>
            <w:tcW w:w="567" w:type="dxa"/>
            <w:tcBorders>
              <w:top w:val="single" w:sz="4" w:space="0" w:color="auto"/>
              <w:left w:val="single" w:sz="4" w:space="0" w:color="auto"/>
              <w:bottom w:val="single" w:sz="4" w:space="0" w:color="auto"/>
              <w:right w:val="single" w:sz="4" w:space="0" w:color="auto"/>
            </w:tcBorders>
          </w:tcPr>
          <w:p w14:paraId="420C00B5" w14:textId="34515F54" w:rsidR="000F13A7" w:rsidRPr="0046557E" w:rsidRDefault="000F13A7" w:rsidP="00D46A20">
            <w:pPr>
              <w:spacing w:before="60" w:after="60"/>
              <w:jc w:val="center"/>
              <w:rPr>
                <w:color w:val="000000"/>
                <w:sz w:val="28"/>
                <w:szCs w:val="28"/>
                <w:lang w:val="uk-UA"/>
              </w:rPr>
            </w:pPr>
            <w:r w:rsidRPr="0046557E">
              <w:rPr>
                <w:color w:val="000000"/>
                <w:sz w:val="28"/>
                <w:szCs w:val="28"/>
                <w:lang w:val="uk-UA"/>
              </w:rPr>
              <w:t>9</w:t>
            </w:r>
            <w:r w:rsidR="005D6036">
              <w:rPr>
                <w:color w:val="000000"/>
                <w:sz w:val="28"/>
                <w:szCs w:val="28"/>
                <w:lang w:val="uk-UA"/>
              </w:rPr>
              <w:t>.</w:t>
            </w:r>
          </w:p>
        </w:tc>
        <w:tc>
          <w:tcPr>
            <w:tcW w:w="3686" w:type="dxa"/>
            <w:tcBorders>
              <w:top w:val="single" w:sz="4" w:space="0" w:color="auto"/>
              <w:left w:val="single" w:sz="4" w:space="0" w:color="auto"/>
              <w:bottom w:val="single" w:sz="4" w:space="0" w:color="auto"/>
              <w:right w:val="single" w:sz="4" w:space="0" w:color="auto"/>
            </w:tcBorders>
          </w:tcPr>
          <w:p w14:paraId="6183FC83" w14:textId="77777777" w:rsidR="000F13A7" w:rsidRPr="0046557E" w:rsidRDefault="000F13A7" w:rsidP="004F1784">
            <w:pPr>
              <w:spacing w:before="60" w:after="60"/>
              <w:rPr>
                <w:color w:val="000000"/>
                <w:sz w:val="28"/>
                <w:szCs w:val="28"/>
                <w:lang w:val="uk-UA"/>
              </w:rPr>
            </w:pPr>
            <w:r w:rsidRPr="0046557E">
              <w:rPr>
                <w:color w:val="000000"/>
                <w:sz w:val="28"/>
                <w:szCs w:val="28"/>
                <w:lang w:val="uk-UA"/>
              </w:rPr>
              <w:t>Платність (безоплатність) надання адміністративної послуги</w:t>
            </w:r>
          </w:p>
        </w:tc>
        <w:tc>
          <w:tcPr>
            <w:tcW w:w="6237" w:type="dxa"/>
            <w:tcBorders>
              <w:top w:val="single" w:sz="4" w:space="0" w:color="auto"/>
              <w:left w:val="single" w:sz="4" w:space="0" w:color="auto"/>
              <w:bottom w:val="single" w:sz="4" w:space="0" w:color="auto"/>
              <w:right w:val="single" w:sz="4" w:space="0" w:color="auto"/>
            </w:tcBorders>
          </w:tcPr>
          <w:p w14:paraId="1F7B28D9" w14:textId="77777777" w:rsidR="000F13A7" w:rsidRPr="0046557E" w:rsidRDefault="000F13A7" w:rsidP="00D46A20">
            <w:pPr>
              <w:spacing w:before="60" w:after="60"/>
              <w:jc w:val="center"/>
              <w:rPr>
                <w:color w:val="000000"/>
                <w:sz w:val="28"/>
                <w:szCs w:val="28"/>
                <w:lang w:val="uk-UA"/>
              </w:rPr>
            </w:pPr>
            <w:r w:rsidRPr="0046557E">
              <w:rPr>
                <w:color w:val="000000"/>
                <w:sz w:val="28"/>
                <w:szCs w:val="28"/>
                <w:lang w:val="uk-UA"/>
              </w:rPr>
              <w:t xml:space="preserve">Безоплатна. </w:t>
            </w:r>
          </w:p>
        </w:tc>
      </w:tr>
      <w:tr w:rsidR="000F13A7" w:rsidRPr="0046557E" w14:paraId="78A32E1C" w14:textId="77777777" w:rsidTr="00AD6123">
        <w:tc>
          <w:tcPr>
            <w:tcW w:w="567" w:type="dxa"/>
            <w:tcBorders>
              <w:top w:val="single" w:sz="4" w:space="0" w:color="auto"/>
              <w:left w:val="single" w:sz="4" w:space="0" w:color="auto"/>
              <w:bottom w:val="single" w:sz="4" w:space="0" w:color="auto"/>
              <w:right w:val="single" w:sz="4" w:space="0" w:color="auto"/>
            </w:tcBorders>
          </w:tcPr>
          <w:p w14:paraId="31A8137A" w14:textId="30C2F24F" w:rsidR="000F13A7" w:rsidRPr="0046557E" w:rsidRDefault="000F13A7" w:rsidP="00D46A20">
            <w:pPr>
              <w:spacing w:before="60" w:after="60"/>
              <w:jc w:val="center"/>
              <w:rPr>
                <w:color w:val="000000"/>
                <w:sz w:val="28"/>
                <w:szCs w:val="28"/>
                <w:lang w:val="uk-UA"/>
              </w:rPr>
            </w:pPr>
            <w:r w:rsidRPr="0046557E">
              <w:rPr>
                <w:color w:val="000000"/>
                <w:sz w:val="28"/>
                <w:szCs w:val="28"/>
                <w:lang w:val="uk-UA"/>
              </w:rPr>
              <w:t>10</w:t>
            </w:r>
            <w:r w:rsidR="005D6036">
              <w:rPr>
                <w:color w:val="000000"/>
                <w:sz w:val="28"/>
                <w:szCs w:val="28"/>
                <w:lang w:val="uk-UA"/>
              </w:rPr>
              <w:t>.</w:t>
            </w:r>
          </w:p>
        </w:tc>
        <w:tc>
          <w:tcPr>
            <w:tcW w:w="3686" w:type="dxa"/>
            <w:tcBorders>
              <w:top w:val="single" w:sz="4" w:space="0" w:color="auto"/>
              <w:left w:val="single" w:sz="4" w:space="0" w:color="auto"/>
              <w:bottom w:val="single" w:sz="4" w:space="0" w:color="auto"/>
              <w:right w:val="single" w:sz="4" w:space="0" w:color="auto"/>
            </w:tcBorders>
          </w:tcPr>
          <w:p w14:paraId="18000B2F" w14:textId="77777777" w:rsidR="000F13A7" w:rsidRPr="0046557E" w:rsidRDefault="000F13A7" w:rsidP="004F1784">
            <w:pPr>
              <w:spacing w:before="60" w:after="60"/>
              <w:rPr>
                <w:color w:val="000000"/>
                <w:sz w:val="28"/>
                <w:szCs w:val="28"/>
                <w:lang w:val="uk-UA"/>
              </w:rPr>
            </w:pPr>
            <w:r w:rsidRPr="0046557E">
              <w:rPr>
                <w:color w:val="000000"/>
                <w:sz w:val="28"/>
                <w:szCs w:val="28"/>
                <w:lang w:val="uk-UA"/>
              </w:rPr>
              <w:t>Строк надання адміністративної послуги</w:t>
            </w:r>
          </w:p>
        </w:tc>
        <w:tc>
          <w:tcPr>
            <w:tcW w:w="6237" w:type="dxa"/>
            <w:tcBorders>
              <w:top w:val="single" w:sz="4" w:space="0" w:color="auto"/>
              <w:left w:val="single" w:sz="4" w:space="0" w:color="auto"/>
              <w:bottom w:val="single" w:sz="4" w:space="0" w:color="auto"/>
              <w:right w:val="single" w:sz="4" w:space="0" w:color="auto"/>
            </w:tcBorders>
          </w:tcPr>
          <w:p w14:paraId="54B9D813" w14:textId="77777777" w:rsidR="000F13A7" w:rsidRPr="0046557E" w:rsidRDefault="000F13A7" w:rsidP="00D46A20">
            <w:pPr>
              <w:spacing w:before="60" w:after="60"/>
              <w:jc w:val="center"/>
              <w:rPr>
                <w:color w:val="000000"/>
                <w:sz w:val="28"/>
                <w:szCs w:val="28"/>
                <w:lang w:val="uk-UA"/>
              </w:rPr>
            </w:pPr>
            <w:r w:rsidRPr="0046557E">
              <w:rPr>
                <w:color w:val="000000"/>
                <w:sz w:val="28"/>
                <w:szCs w:val="28"/>
                <w:lang w:val="uk-UA"/>
              </w:rPr>
              <w:t xml:space="preserve">Протягом 5 робочих днів. </w:t>
            </w:r>
          </w:p>
        </w:tc>
      </w:tr>
      <w:tr w:rsidR="000F13A7" w:rsidRPr="007044A0" w14:paraId="4E30FF55" w14:textId="77777777" w:rsidTr="00AD6123">
        <w:tc>
          <w:tcPr>
            <w:tcW w:w="567" w:type="dxa"/>
            <w:tcBorders>
              <w:top w:val="single" w:sz="4" w:space="0" w:color="auto"/>
              <w:left w:val="single" w:sz="4" w:space="0" w:color="auto"/>
              <w:bottom w:val="single" w:sz="4" w:space="0" w:color="auto"/>
              <w:right w:val="single" w:sz="4" w:space="0" w:color="auto"/>
            </w:tcBorders>
          </w:tcPr>
          <w:p w14:paraId="272CE6E1" w14:textId="41D67D8B" w:rsidR="000F13A7" w:rsidRPr="0046557E" w:rsidRDefault="000F13A7" w:rsidP="00D46A20">
            <w:pPr>
              <w:spacing w:before="60" w:after="60"/>
              <w:jc w:val="center"/>
              <w:rPr>
                <w:color w:val="000000"/>
                <w:sz w:val="28"/>
                <w:szCs w:val="28"/>
                <w:lang w:val="uk-UA"/>
              </w:rPr>
            </w:pPr>
            <w:r w:rsidRPr="0046557E">
              <w:rPr>
                <w:color w:val="000000"/>
                <w:sz w:val="28"/>
                <w:szCs w:val="28"/>
                <w:lang w:val="uk-UA"/>
              </w:rPr>
              <w:t>11</w:t>
            </w:r>
            <w:r w:rsidR="005D6036">
              <w:rPr>
                <w:color w:val="000000"/>
                <w:sz w:val="28"/>
                <w:szCs w:val="28"/>
                <w:lang w:val="uk-UA"/>
              </w:rPr>
              <w:t>.</w:t>
            </w:r>
          </w:p>
        </w:tc>
        <w:tc>
          <w:tcPr>
            <w:tcW w:w="3686" w:type="dxa"/>
            <w:tcBorders>
              <w:top w:val="single" w:sz="4" w:space="0" w:color="auto"/>
              <w:left w:val="single" w:sz="4" w:space="0" w:color="auto"/>
              <w:bottom w:val="single" w:sz="4" w:space="0" w:color="auto"/>
              <w:right w:val="single" w:sz="4" w:space="0" w:color="auto"/>
            </w:tcBorders>
          </w:tcPr>
          <w:p w14:paraId="00A1FF36" w14:textId="77777777" w:rsidR="000F13A7" w:rsidRPr="0046557E" w:rsidRDefault="000F13A7" w:rsidP="004F1784">
            <w:pPr>
              <w:spacing w:before="60" w:after="60"/>
              <w:rPr>
                <w:color w:val="000000"/>
                <w:sz w:val="28"/>
                <w:szCs w:val="28"/>
                <w:lang w:val="uk-UA"/>
              </w:rPr>
            </w:pPr>
            <w:r w:rsidRPr="0046557E">
              <w:rPr>
                <w:color w:val="000000"/>
                <w:sz w:val="28"/>
                <w:szCs w:val="28"/>
                <w:lang w:val="uk-UA"/>
              </w:rPr>
              <w:t>Перелік підстав для відмови у наданні адміністративної послуги</w:t>
            </w:r>
          </w:p>
        </w:tc>
        <w:tc>
          <w:tcPr>
            <w:tcW w:w="6237" w:type="dxa"/>
            <w:tcBorders>
              <w:top w:val="single" w:sz="4" w:space="0" w:color="auto"/>
              <w:left w:val="single" w:sz="4" w:space="0" w:color="auto"/>
              <w:bottom w:val="single" w:sz="4" w:space="0" w:color="auto"/>
              <w:right w:val="single" w:sz="4" w:space="0" w:color="auto"/>
            </w:tcBorders>
          </w:tcPr>
          <w:p w14:paraId="61C87A4E" w14:textId="77777777" w:rsidR="000F13A7" w:rsidRPr="0046557E" w:rsidRDefault="000F13A7" w:rsidP="00D46A20">
            <w:pPr>
              <w:spacing w:before="60" w:after="60"/>
              <w:jc w:val="both"/>
              <w:rPr>
                <w:color w:val="000000"/>
                <w:sz w:val="28"/>
                <w:szCs w:val="28"/>
                <w:lang w:val="uk-UA"/>
              </w:rPr>
            </w:pPr>
            <w:r>
              <w:rPr>
                <w:color w:val="000000"/>
                <w:sz w:val="28"/>
                <w:szCs w:val="28"/>
                <w:lang w:val="uk-UA"/>
              </w:rPr>
              <w:t>П</w:t>
            </w:r>
            <w:r w:rsidRPr="0046557E">
              <w:rPr>
                <w:color w:val="000000"/>
                <w:sz w:val="28"/>
                <w:szCs w:val="28"/>
                <w:lang w:val="uk-UA"/>
              </w:rPr>
              <w:t>одана заява про анулювання власної ліцензії після видання органом ліцензування розпорядчого документа про проведення перевірки додержання таким ліцензіатом вимог ліцензійних умов і до закінчення строку:</w:t>
            </w:r>
          </w:p>
          <w:p w14:paraId="6308EB4F" w14:textId="77777777" w:rsidR="000F13A7" w:rsidRPr="0046557E" w:rsidRDefault="000F13A7" w:rsidP="00D46A20">
            <w:pPr>
              <w:spacing w:before="60" w:after="60"/>
              <w:jc w:val="both"/>
              <w:rPr>
                <w:color w:val="000000"/>
                <w:sz w:val="28"/>
                <w:szCs w:val="28"/>
                <w:lang w:val="uk-UA"/>
              </w:rPr>
            </w:pPr>
            <w:r w:rsidRPr="0046557E">
              <w:rPr>
                <w:color w:val="000000"/>
                <w:sz w:val="28"/>
                <w:szCs w:val="28"/>
                <w:lang w:val="uk-UA"/>
              </w:rPr>
              <w:t>– перевірки та усунення порушень ліцензійних умов (у разі їх наявності);</w:t>
            </w:r>
          </w:p>
          <w:p w14:paraId="68382D5C" w14:textId="77777777" w:rsidR="000F13A7" w:rsidRPr="0046557E" w:rsidRDefault="000F13A7" w:rsidP="00D46A20">
            <w:pPr>
              <w:spacing w:before="60" w:after="60"/>
              <w:jc w:val="both"/>
              <w:rPr>
                <w:color w:val="000000"/>
                <w:sz w:val="28"/>
                <w:szCs w:val="28"/>
                <w:lang w:val="uk-UA"/>
              </w:rPr>
            </w:pPr>
            <w:r w:rsidRPr="0046557E">
              <w:rPr>
                <w:color w:val="000000"/>
                <w:sz w:val="28"/>
                <w:szCs w:val="28"/>
                <w:lang w:val="uk-UA"/>
              </w:rPr>
              <w:t>– </w:t>
            </w:r>
            <w:bookmarkStart w:id="1" w:name="n934"/>
            <w:bookmarkEnd w:id="1"/>
            <w:r w:rsidRPr="0046557E">
              <w:rPr>
                <w:color w:val="000000"/>
                <w:sz w:val="28"/>
                <w:szCs w:val="28"/>
                <w:lang w:val="uk-UA"/>
              </w:rPr>
              <w:t>протягом 30 робочих днів після закінчення спливу строку виконання ліцензіатом розпорядження про усунення порушень ліцензійних умов (крім випадку видання протягом цього строку органом ліцензування розпорядчого документа про проведення позапланової перевірки виконання ліцензіатом розпорядження про усунення порушень ліцензійних умов).</w:t>
            </w:r>
          </w:p>
        </w:tc>
      </w:tr>
      <w:tr w:rsidR="000F13A7" w:rsidRPr="0046557E" w14:paraId="2D73B487" w14:textId="77777777" w:rsidTr="00AD6123">
        <w:tc>
          <w:tcPr>
            <w:tcW w:w="567" w:type="dxa"/>
            <w:tcBorders>
              <w:top w:val="single" w:sz="4" w:space="0" w:color="auto"/>
              <w:left w:val="single" w:sz="4" w:space="0" w:color="auto"/>
              <w:bottom w:val="single" w:sz="4" w:space="0" w:color="auto"/>
              <w:right w:val="single" w:sz="4" w:space="0" w:color="auto"/>
            </w:tcBorders>
          </w:tcPr>
          <w:p w14:paraId="48C042B6" w14:textId="5C9B03DA" w:rsidR="000F13A7" w:rsidRPr="0046557E" w:rsidRDefault="000F13A7" w:rsidP="00D46A20">
            <w:pPr>
              <w:spacing w:before="60" w:after="60"/>
              <w:jc w:val="center"/>
              <w:rPr>
                <w:color w:val="000000"/>
                <w:sz w:val="28"/>
                <w:szCs w:val="28"/>
                <w:lang w:val="uk-UA"/>
              </w:rPr>
            </w:pPr>
            <w:r w:rsidRPr="0046557E">
              <w:rPr>
                <w:color w:val="000000"/>
                <w:sz w:val="28"/>
                <w:szCs w:val="28"/>
                <w:lang w:val="uk-UA"/>
              </w:rPr>
              <w:t>12</w:t>
            </w:r>
            <w:r w:rsidR="005D6036">
              <w:rPr>
                <w:color w:val="000000"/>
                <w:sz w:val="28"/>
                <w:szCs w:val="28"/>
                <w:lang w:val="uk-UA"/>
              </w:rPr>
              <w:t>.</w:t>
            </w:r>
          </w:p>
        </w:tc>
        <w:tc>
          <w:tcPr>
            <w:tcW w:w="3686" w:type="dxa"/>
            <w:tcBorders>
              <w:top w:val="single" w:sz="4" w:space="0" w:color="auto"/>
              <w:left w:val="single" w:sz="4" w:space="0" w:color="auto"/>
              <w:bottom w:val="single" w:sz="4" w:space="0" w:color="auto"/>
              <w:right w:val="single" w:sz="4" w:space="0" w:color="auto"/>
            </w:tcBorders>
          </w:tcPr>
          <w:p w14:paraId="12CC0A00" w14:textId="77777777" w:rsidR="000F13A7" w:rsidRPr="0046557E" w:rsidRDefault="000F13A7" w:rsidP="004F1784">
            <w:pPr>
              <w:spacing w:before="60" w:after="60"/>
              <w:rPr>
                <w:color w:val="000000"/>
                <w:sz w:val="28"/>
                <w:szCs w:val="28"/>
                <w:lang w:val="uk-UA"/>
              </w:rPr>
            </w:pPr>
            <w:r w:rsidRPr="0046557E">
              <w:rPr>
                <w:color w:val="000000"/>
                <w:sz w:val="28"/>
                <w:szCs w:val="28"/>
                <w:lang w:val="uk-UA"/>
              </w:rPr>
              <w:t>Результат надання адміністративної послуги</w:t>
            </w:r>
          </w:p>
        </w:tc>
        <w:tc>
          <w:tcPr>
            <w:tcW w:w="6237" w:type="dxa"/>
            <w:tcBorders>
              <w:top w:val="single" w:sz="4" w:space="0" w:color="auto"/>
              <w:left w:val="single" w:sz="4" w:space="0" w:color="auto"/>
              <w:bottom w:val="single" w:sz="4" w:space="0" w:color="auto"/>
              <w:right w:val="single" w:sz="4" w:space="0" w:color="auto"/>
            </w:tcBorders>
          </w:tcPr>
          <w:p w14:paraId="38A85939" w14:textId="77777777" w:rsidR="000F13A7" w:rsidRPr="0046557E" w:rsidRDefault="000F13A7" w:rsidP="00D46A20">
            <w:pPr>
              <w:spacing w:before="60" w:after="60"/>
              <w:jc w:val="both"/>
              <w:rPr>
                <w:color w:val="000000"/>
                <w:sz w:val="28"/>
                <w:szCs w:val="28"/>
                <w:lang w:val="uk-UA"/>
              </w:rPr>
            </w:pPr>
            <w:r w:rsidRPr="0046557E">
              <w:rPr>
                <w:color w:val="000000"/>
                <w:sz w:val="28"/>
                <w:szCs w:val="28"/>
                <w:lang w:val="uk-UA"/>
              </w:rPr>
              <w:t xml:space="preserve">Прийняття рішення про анулювання ліцензії на провадження господарської діяльності з медичної практики. </w:t>
            </w:r>
          </w:p>
        </w:tc>
      </w:tr>
      <w:tr w:rsidR="000F13A7" w:rsidRPr="007044A0" w14:paraId="69BC4054" w14:textId="77777777" w:rsidTr="00AD6123">
        <w:trPr>
          <w:trHeight w:val="70"/>
        </w:trPr>
        <w:tc>
          <w:tcPr>
            <w:tcW w:w="567" w:type="dxa"/>
            <w:tcBorders>
              <w:top w:val="single" w:sz="4" w:space="0" w:color="auto"/>
              <w:left w:val="single" w:sz="4" w:space="0" w:color="auto"/>
              <w:bottom w:val="single" w:sz="4" w:space="0" w:color="auto"/>
              <w:right w:val="single" w:sz="4" w:space="0" w:color="auto"/>
            </w:tcBorders>
          </w:tcPr>
          <w:p w14:paraId="3DBC7104" w14:textId="41EFB18A" w:rsidR="000F13A7" w:rsidRPr="0046557E" w:rsidRDefault="000F13A7" w:rsidP="00D46A20">
            <w:pPr>
              <w:spacing w:before="60" w:after="60" w:line="70" w:lineRule="atLeast"/>
              <w:jc w:val="center"/>
              <w:rPr>
                <w:color w:val="000000"/>
                <w:sz w:val="28"/>
                <w:szCs w:val="28"/>
                <w:lang w:val="uk-UA"/>
              </w:rPr>
            </w:pPr>
            <w:r w:rsidRPr="0046557E">
              <w:rPr>
                <w:color w:val="000000"/>
                <w:sz w:val="28"/>
                <w:szCs w:val="28"/>
                <w:lang w:val="uk-UA"/>
              </w:rPr>
              <w:t>13</w:t>
            </w:r>
            <w:r w:rsidR="005D6036">
              <w:rPr>
                <w:color w:val="000000"/>
                <w:sz w:val="28"/>
                <w:szCs w:val="28"/>
                <w:lang w:val="uk-UA"/>
              </w:rPr>
              <w:t>.</w:t>
            </w:r>
          </w:p>
        </w:tc>
        <w:tc>
          <w:tcPr>
            <w:tcW w:w="3686" w:type="dxa"/>
            <w:tcBorders>
              <w:top w:val="single" w:sz="4" w:space="0" w:color="auto"/>
              <w:left w:val="single" w:sz="4" w:space="0" w:color="auto"/>
              <w:bottom w:val="single" w:sz="4" w:space="0" w:color="auto"/>
              <w:right w:val="single" w:sz="4" w:space="0" w:color="auto"/>
            </w:tcBorders>
          </w:tcPr>
          <w:p w14:paraId="01488A30" w14:textId="77777777" w:rsidR="000F13A7" w:rsidRPr="0046557E" w:rsidRDefault="000F13A7" w:rsidP="004F1784">
            <w:pPr>
              <w:spacing w:before="60" w:after="60" w:line="70" w:lineRule="atLeast"/>
              <w:rPr>
                <w:color w:val="000000"/>
                <w:sz w:val="28"/>
                <w:szCs w:val="28"/>
                <w:lang w:val="uk-UA"/>
              </w:rPr>
            </w:pPr>
            <w:r w:rsidRPr="0046557E">
              <w:rPr>
                <w:color w:val="000000"/>
                <w:sz w:val="28"/>
                <w:szCs w:val="28"/>
                <w:lang w:val="uk-UA"/>
              </w:rPr>
              <w:t>Способи отримання відповіді (результату)</w:t>
            </w:r>
          </w:p>
        </w:tc>
        <w:tc>
          <w:tcPr>
            <w:tcW w:w="6237" w:type="dxa"/>
            <w:tcBorders>
              <w:top w:val="single" w:sz="4" w:space="0" w:color="auto"/>
              <w:left w:val="single" w:sz="4" w:space="0" w:color="auto"/>
              <w:bottom w:val="single" w:sz="4" w:space="0" w:color="auto"/>
              <w:right w:val="single" w:sz="4" w:space="0" w:color="auto"/>
            </w:tcBorders>
          </w:tcPr>
          <w:p w14:paraId="56E9FDD9" w14:textId="77777777" w:rsidR="000F13A7" w:rsidRPr="0046557E" w:rsidRDefault="000F13A7" w:rsidP="00D46A20">
            <w:pPr>
              <w:spacing w:before="60" w:after="60"/>
              <w:jc w:val="both"/>
              <w:rPr>
                <w:color w:val="000000"/>
                <w:sz w:val="28"/>
                <w:szCs w:val="28"/>
                <w:lang w:val="uk-UA"/>
              </w:rPr>
            </w:pPr>
            <w:r w:rsidRPr="0046557E">
              <w:rPr>
                <w:color w:val="000000"/>
                <w:sz w:val="28"/>
                <w:szCs w:val="28"/>
                <w:lang w:val="uk-UA"/>
              </w:rPr>
              <w:t xml:space="preserve">Внесення запису про прийняте рішення щодо анулювання ліцензії на провадження господарської діяльності з медичної практики до </w:t>
            </w:r>
            <w:r>
              <w:rPr>
                <w:color w:val="000000"/>
                <w:sz w:val="28"/>
                <w:szCs w:val="28"/>
                <w:lang w:val="uk-UA"/>
              </w:rPr>
              <w:t>Л</w:t>
            </w:r>
            <w:r w:rsidRPr="0046557E">
              <w:rPr>
                <w:color w:val="000000"/>
                <w:sz w:val="28"/>
                <w:szCs w:val="28"/>
                <w:lang w:val="uk-UA"/>
              </w:rPr>
              <w:t xml:space="preserve">іцензійного реєстру </w:t>
            </w:r>
            <w:r>
              <w:rPr>
                <w:color w:val="000000"/>
                <w:sz w:val="28"/>
                <w:szCs w:val="28"/>
                <w:lang w:val="uk-UA"/>
              </w:rPr>
              <w:t xml:space="preserve">МОЗ з медичної практики </w:t>
            </w:r>
            <w:r w:rsidRPr="0046557E">
              <w:rPr>
                <w:color w:val="000000"/>
                <w:sz w:val="28"/>
                <w:szCs w:val="28"/>
                <w:lang w:val="uk-UA"/>
              </w:rPr>
              <w:t xml:space="preserve">та розміщення на офіційному </w:t>
            </w:r>
            <w:proofErr w:type="spellStart"/>
            <w:r w:rsidRPr="0046557E">
              <w:rPr>
                <w:color w:val="000000"/>
                <w:sz w:val="28"/>
                <w:szCs w:val="28"/>
                <w:lang w:val="uk-UA"/>
              </w:rPr>
              <w:t>вебсайті</w:t>
            </w:r>
            <w:proofErr w:type="spellEnd"/>
            <w:r>
              <w:rPr>
                <w:color w:val="000000"/>
                <w:sz w:val="28"/>
                <w:szCs w:val="28"/>
                <w:lang w:val="uk-UA"/>
              </w:rPr>
              <w:t xml:space="preserve"> </w:t>
            </w:r>
            <w:r w:rsidRPr="0046557E">
              <w:rPr>
                <w:color w:val="000000"/>
                <w:sz w:val="28"/>
                <w:szCs w:val="28"/>
                <w:lang w:val="uk-UA"/>
              </w:rPr>
              <w:t>МОЗ України.</w:t>
            </w:r>
          </w:p>
        </w:tc>
      </w:tr>
    </w:tbl>
    <w:p w14:paraId="75FCBB4B" w14:textId="36799834" w:rsidR="000F13A7" w:rsidRDefault="000F13A7" w:rsidP="00AD6123">
      <w:pPr>
        <w:spacing w:before="100" w:after="100"/>
        <w:jc w:val="both"/>
        <w:rPr>
          <w:color w:val="FFFFFF" w:themeColor="background1"/>
          <w:lang w:val="uk-UA"/>
        </w:rPr>
      </w:pPr>
    </w:p>
    <w:p w14:paraId="7BAA11D8" w14:textId="77777777" w:rsidR="000F13A7" w:rsidRPr="004F1784" w:rsidRDefault="000F13A7" w:rsidP="002319FF">
      <w:pPr>
        <w:spacing w:before="100" w:after="100"/>
        <w:ind w:firstLine="709"/>
        <w:contextualSpacing/>
        <w:jc w:val="both"/>
        <w:rPr>
          <w:color w:val="1D1D1B"/>
          <w:lang w:val="uk-UA"/>
        </w:rPr>
      </w:pPr>
      <w:r w:rsidRPr="004F1784">
        <w:rPr>
          <w:i/>
          <w:lang w:val="uk-UA"/>
        </w:rPr>
        <w:t>Примітка.</w:t>
      </w:r>
      <w:r w:rsidRPr="004F1784">
        <w:rPr>
          <w:lang w:val="uk-UA"/>
        </w:rPr>
        <w:t xml:space="preserve"> </w:t>
      </w:r>
      <w:r w:rsidRPr="004F1784">
        <w:rPr>
          <w:color w:val="1D1D1B"/>
          <w:lang w:val="uk-UA"/>
        </w:rPr>
        <w:t xml:space="preserve">Прийом та реєстрація заяв не здійснюється під час повітряних </w:t>
      </w:r>
      <w:proofErr w:type="spellStart"/>
      <w:r w:rsidRPr="004F1784">
        <w:rPr>
          <w:color w:val="1D1D1B"/>
          <w:lang w:val="uk-UA"/>
        </w:rPr>
        <w:t>тривог</w:t>
      </w:r>
      <w:proofErr w:type="spellEnd"/>
      <w:r w:rsidRPr="004F1784">
        <w:rPr>
          <w:color w:val="1D1D1B"/>
          <w:lang w:val="uk-UA"/>
        </w:rPr>
        <w:t xml:space="preserve"> та при відсутності </w:t>
      </w:r>
      <w:r w:rsidRPr="006D12A6">
        <w:rPr>
          <w:color w:val="1D1D1B"/>
          <w:lang w:val="uk-UA"/>
        </w:rPr>
        <w:t>електропостачання,</w:t>
      </w:r>
      <w:r w:rsidRPr="004F1784">
        <w:rPr>
          <w:color w:val="1D1D1B"/>
          <w:lang w:val="uk-UA"/>
        </w:rPr>
        <w:t xml:space="preserve"> зв’язку, </w:t>
      </w:r>
      <w:r w:rsidRPr="006D12A6">
        <w:rPr>
          <w:color w:val="1D1D1B"/>
          <w:lang w:val="uk-UA"/>
        </w:rPr>
        <w:t xml:space="preserve">з’єднання з </w:t>
      </w:r>
      <w:r>
        <w:rPr>
          <w:color w:val="1D1D1B"/>
          <w:lang w:val="uk-UA"/>
        </w:rPr>
        <w:t>мережею І</w:t>
      </w:r>
      <w:r w:rsidRPr="004F1784">
        <w:rPr>
          <w:color w:val="1D1D1B"/>
          <w:lang w:val="uk-UA"/>
        </w:rPr>
        <w:t>нтернет</w:t>
      </w:r>
      <w:r w:rsidRPr="006D12A6">
        <w:rPr>
          <w:color w:val="1D1D1B"/>
          <w:lang w:val="uk-UA"/>
        </w:rPr>
        <w:t>.</w:t>
      </w:r>
    </w:p>
    <w:p w14:paraId="467B975C" w14:textId="77777777" w:rsidR="000F13A7" w:rsidRDefault="000F13A7" w:rsidP="000F13A7">
      <w:pPr>
        <w:spacing w:before="100" w:after="100"/>
        <w:ind w:firstLine="709"/>
        <w:contextualSpacing/>
        <w:jc w:val="both"/>
        <w:rPr>
          <w:color w:val="1D1D1B"/>
        </w:rPr>
      </w:pPr>
      <w:r w:rsidRPr="004F1784">
        <w:rPr>
          <w:color w:val="1D1D1B"/>
          <w:lang w:val="uk-UA"/>
        </w:rPr>
        <w:t xml:space="preserve">Інформацію щодо графіка роботи Центру надання адміністративних послуг </w:t>
      </w:r>
      <w:r w:rsidRPr="004F1784">
        <w:rPr>
          <w:color w:val="1D1D1B"/>
          <w:lang w:val="uk-UA"/>
        </w:rPr>
        <w:br/>
        <w:t xml:space="preserve">МОЗ України «Єдине вікно» розміщено на офіційному </w:t>
      </w:r>
      <w:proofErr w:type="spellStart"/>
      <w:r w:rsidRPr="004F1784">
        <w:rPr>
          <w:color w:val="1D1D1B"/>
          <w:lang w:val="uk-UA"/>
        </w:rPr>
        <w:t>вебсайті</w:t>
      </w:r>
      <w:proofErr w:type="spellEnd"/>
      <w:r w:rsidRPr="004F1784">
        <w:rPr>
          <w:color w:val="1D1D1B"/>
          <w:lang w:val="uk-UA"/>
        </w:rPr>
        <w:t xml:space="preserve"> МОЗ у розділі «</w:t>
      </w:r>
      <w:hyperlink r:id="rId8" w:history="1">
        <w:r w:rsidRPr="004F1784">
          <w:rPr>
            <w:lang w:val="uk-UA"/>
          </w:rPr>
          <w:t>Головна</w:t>
        </w:r>
      </w:hyperlink>
      <w:r w:rsidRPr="004F1784">
        <w:rPr>
          <w:color w:val="1D1D1B"/>
          <w:lang w:val="uk-UA"/>
        </w:rPr>
        <w:t xml:space="preserve">. </w:t>
      </w:r>
      <w:hyperlink r:id="rId9" w:history="1">
        <w:r w:rsidRPr="006E1A2D">
          <w:t>Довідник</w:t>
        </w:r>
      </w:hyperlink>
      <w:r>
        <w:rPr>
          <w:color w:val="1D1D1B"/>
        </w:rPr>
        <w:t xml:space="preserve">. </w:t>
      </w:r>
      <w:proofErr w:type="spellStart"/>
      <w:r>
        <w:rPr>
          <w:color w:val="1D1D1B"/>
        </w:rPr>
        <w:t>Єдине</w:t>
      </w:r>
      <w:proofErr w:type="spellEnd"/>
      <w:r>
        <w:rPr>
          <w:color w:val="1D1D1B"/>
        </w:rPr>
        <w:t xml:space="preserve"> </w:t>
      </w:r>
      <w:proofErr w:type="spellStart"/>
      <w:r>
        <w:rPr>
          <w:color w:val="1D1D1B"/>
        </w:rPr>
        <w:t>вікно</w:t>
      </w:r>
      <w:proofErr w:type="spellEnd"/>
      <w:r>
        <w:rPr>
          <w:color w:val="1D1D1B"/>
        </w:rPr>
        <w:t xml:space="preserve">», за </w:t>
      </w:r>
      <w:proofErr w:type="spellStart"/>
      <w:r>
        <w:rPr>
          <w:color w:val="1D1D1B"/>
        </w:rPr>
        <w:t>посиланням</w:t>
      </w:r>
      <w:proofErr w:type="spellEnd"/>
      <w:r>
        <w:rPr>
          <w:color w:val="1D1D1B"/>
        </w:rPr>
        <w:t xml:space="preserve"> (https://moz.gov.ua/edine-vikno).</w:t>
      </w:r>
    </w:p>
    <w:p w14:paraId="0E6A830F" w14:textId="77777777" w:rsidR="00CB6A12" w:rsidRDefault="00CB6A12" w:rsidP="00CB6A12">
      <w:pPr>
        <w:pStyle w:val="a3"/>
        <w:spacing w:line="240" w:lineRule="atLeast"/>
        <w:contextualSpacing/>
        <w:jc w:val="both"/>
        <w:rPr>
          <w:b/>
          <w:sz w:val="28"/>
          <w:szCs w:val="28"/>
          <w:lang w:val="uk-UA"/>
        </w:rPr>
      </w:pPr>
    </w:p>
    <w:p w14:paraId="273299BD" w14:textId="77777777" w:rsidR="00CB6A12" w:rsidRDefault="00CB6A12" w:rsidP="00CB6A12">
      <w:pPr>
        <w:pStyle w:val="a3"/>
        <w:spacing w:line="240" w:lineRule="atLeast"/>
        <w:contextualSpacing/>
        <w:jc w:val="both"/>
        <w:rPr>
          <w:b/>
          <w:sz w:val="28"/>
          <w:szCs w:val="28"/>
          <w:lang w:val="uk-UA"/>
        </w:rPr>
      </w:pPr>
      <w:r>
        <w:rPr>
          <w:b/>
          <w:sz w:val="28"/>
          <w:szCs w:val="28"/>
          <w:lang w:val="uk-UA"/>
        </w:rPr>
        <w:t>Начальник Управління</w:t>
      </w:r>
      <w:r w:rsidRPr="00223FC2">
        <w:rPr>
          <w:b/>
          <w:sz w:val="28"/>
          <w:szCs w:val="28"/>
          <w:lang w:val="uk-UA"/>
        </w:rPr>
        <w:t xml:space="preserve"> контролю </w:t>
      </w:r>
    </w:p>
    <w:p w14:paraId="5B409F7B" w14:textId="77777777" w:rsidR="00CB6A12" w:rsidRPr="00F519F6" w:rsidRDefault="00CB6A12" w:rsidP="00CB6A12">
      <w:pPr>
        <w:pStyle w:val="a3"/>
        <w:spacing w:line="240" w:lineRule="atLeast"/>
        <w:contextualSpacing/>
        <w:jc w:val="both"/>
        <w:rPr>
          <w:b/>
          <w:bCs/>
          <w:sz w:val="28"/>
          <w:szCs w:val="28"/>
          <w:lang w:val="uk-UA"/>
        </w:rPr>
      </w:pPr>
      <w:r w:rsidRPr="00223FC2">
        <w:rPr>
          <w:b/>
          <w:sz w:val="28"/>
          <w:szCs w:val="28"/>
          <w:lang w:val="uk-UA"/>
        </w:rPr>
        <w:t>якості надання медичної допомоги</w:t>
      </w:r>
      <w:r w:rsidRPr="00B3558F">
        <w:rPr>
          <w:color w:val="FFFFFF" w:themeColor="background1"/>
          <w:lang w:val="uk-UA"/>
        </w:rPr>
        <w:t xml:space="preserve"> </w:t>
      </w:r>
      <w:bookmarkStart w:id="2" w:name="_Hlk113963985"/>
      <w:r>
        <w:rPr>
          <w:color w:val="FFFFFF" w:themeColor="background1"/>
          <w:lang w:val="uk-UA"/>
        </w:rPr>
        <w:t xml:space="preserve">                                            </w:t>
      </w:r>
      <w:r w:rsidRPr="00F519F6">
        <w:rPr>
          <w:b/>
          <w:bCs/>
          <w:sz w:val="28"/>
          <w:szCs w:val="28"/>
          <w:lang w:val="uk-UA"/>
        </w:rPr>
        <w:t>Світлана ОСТАШКО</w:t>
      </w:r>
    </w:p>
    <w:bookmarkEnd w:id="2"/>
    <w:p w14:paraId="58C6C70B" w14:textId="320F0A87" w:rsidR="00194A24" w:rsidRPr="005D6036" w:rsidRDefault="000F13A7" w:rsidP="005D6036">
      <w:pPr>
        <w:pStyle w:val="a3"/>
        <w:jc w:val="both"/>
        <w:rPr>
          <w:color w:val="FFFFFF" w:themeColor="background1"/>
          <w:sz w:val="20"/>
          <w:szCs w:val="20"/>
          <w:lang w:val="uk-UA"/>
        </w:rPr>
      </w:pPr>
      <w:r w:rsidRPr="003031E3">
        <w:rPr>
          <w:color w:val="FFFFFF" w:themeColor="background1"/>
          <w:lang w:val="uk-UA"/>
        </w:rPr>
        <w:t xml:space="preserve">______* </w:t>
      </w:r>
      <w:r w:rsidRPr="003031E3">
        <w:rPr>
          <w:color w:val="FFFFFF" w:themeColor="background1"/>
          <w:sz w:val="20"/>
          <w:szCs w:val="20"/>
          <w:lang w:val="uk-UA"/>
        </w:rPr>
        <w:t>також до інформаційної картки додається форма заяви.</w:t>
      </w:r>
    </w:p>
    <w:sectPr w:rsidR="00194A24" w:rsidRPr="005D6036" w:rsidSect="004A636F">
      <w:headerReference w:type="even" r:id="rId10"/>
      <w:headerReference w:type="default" r:id="rId11"/>
      <w:pgSz w:w="11906" w:h="16838"/>
      <w:pgMar w:top="719" w:right="850" w:bottom="54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8571B" w14:textId="77777777" w:rsidR="003B7D59" w:rsidRDefault="003B7D59">
      <w:r>
        <w:separator/>
      </w:r>
    </w:p>
  </w:endnote>
  <w:endnote w:type="continuationSeparator" w:id="0">
    <w:p w14:paraId="7487D07F" w14:textId="77777777" w:rsidR="003B7D59" w:rsidRDefault="003B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doni MT Condensed">
    <w:panose1 w:val="02070606080606020203"/>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CAF52" w14:textId="77777777" w:rsidR="003B7D59" w:rsidRDefault="003B7D59">
      <w:r>
        <w:separator/>
      </w:r>
    </w:p>
  </w:footnote>
  <w:footnote w:type="continuationSeparator" w:id="0">
    <w:p w14:paraId="63873779" w14:textId="77777777" w:rsidR="003B7D59" w:rsidRDefault="003B7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6B815" w14:textId="77777777" w:rsidR="008A5EDC" w:rsidRDefault="000F13A7" w:rsidP="002B3C1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E50DF55" w14:textId="77777777" w:rsidR="008A5EDC" w:rsidRDefault="003B7D5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641425"/>
      <w:docPartObj>
        <w:docPartGallery w:val="Page Numbers (Top of Page)"/>
        <w:docPartUnique/>
      </w:docPartObj>
    </w:sdtPr>
    <w:sdtEndPr/>
    <w:sdtContent>
      <w:p w14:paraId="07CAC0B1" w14:textId="77777777" w:rsidR="00D92EA8" w:rsidRDefault="000F13A7">
        <w:pPr>
          <w:pStyle w:val="a4"/>
          <w:jc w:val="center"/>
        </w:pPr>
        <w:r>
          <w:fldChar w:fldCharType="begin"/>
        </w:r>
        <w:r>
          <w:instrText>PAGE   \* MERGEFORMAT</w:instrText>
        </w:r>
        <w:r>
          <w:fldChar w:fldCharType="separate"/>
        </w:r>
        <w:r>
          <w:rPr>
            <w:noProof/>
          </w:rPr>
          <w:t>3</w:t>
        </w:r>
        <w:r>
          <w:fldChar w:fldCharType="end"/>
        </w:r>
      </w:p>
    </w:sdtContent>
  </w:sdt>
  <w:p w14:paraId="084EF62F" w14:textId="77777777" w:rsidR="008A5EDC" w:rsidRDefault="003B7D5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3A7"/>
    <w:rsid w:val="000F13A7"/>
    <w:rsid w:val="0022038D"/>
    <w:rsid w:val="002319FF"/>
    <w:rsid w:val="0023776E"/>
    <w:rsid w:val="003659A8"/>
    <w:rsid w:val="003B7D59"/>
    <w:rsid w:val="003E20EC"/>
    <w:rsid w:val="004032D1"/>
    <w:rsid w:val="004D4291"/>
    <w:rsid w:val="004F1784"/>
    <w:rsid w:val="005D6036"/>
    <w:rsid w:val="007044A0"/>
    <w:rsid w:val="00724467"/>
    <w:rsid w:val="007E0FFC"/>
    <w:rsid w:val="008629A0"/>
    <w:rsid w:val="00A7457C"/>
    <w:rsid w:val="00AD6123"/>
    <w:rsid w:val="00B365ED"/>
    <w:rsid w:val="00C15F75"/>
    <w:rsid w:val="00C872FF"/>
    <w:rsid w:val="00CB6A12"/>
    <w:rsid w:val="00D019CD"/>
    <w:rsid w:val="00E82AF2"/>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E974"/>
  <w15:chartTrackingRefBased/>
  <w15:docId w15:val="{14440EDF-8550-45FB-AB5B-E2AA3869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13A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F13A7"/>
    <w:pPr>
      <w:spacing w:before="100" w:beforeAutospacing="1" w:after="100" w:afterAutospacing="1"/>
    </w:pPr>
  </w:style>
  <w:style w:type="paragraph" w:styleId="a4">
    <w:name w:val="header"/>
    <w:basedOn w:val="a"/>
    <w:link w:val="a5"/>
    <w:uiPriority w:val="99"/>
    <w:rsid w:val="000F13A7"/>
    <w:pPr>
      <w:tabs>
        <w:tab w:val="center" w:pos="4677"/>
        <w:tab w:val="right" w:pos="9355"/>
      </w:tabs>
    </w:pPr>
  </w:style>
  <w:style w:type="character" w:customStyle="1" w:styleId="a5">
    <w:name w:val="Верхній колонтитул Знак"/>
    <w:basedOn w:val="a0"/>
    <w:link w:val="a4"/>
    <w:uiPriority w:val="99"/>
    <w:rsid w:val="000F13A7"/>
    <w:rPr>
      <w:rFonts w:ascii="Times New Roman" w:eastAsia="Times New Roman" w:hAnsi="Times New Roman" w:cs="Times New Roman"/>
      <w:sz w:val="24"/>
      <w:szCs w:val="24"/>
      <w:lang w:val="ru-RU" w:eastAsia="ru-RU"/>
    </w:rPr>
  </w:style>
  <w:style w:type="character" w:styleId="a6">
    <w:name w:val="page number"/>
    <w:basedOn w:val="a0"/>
    <w:rsid w:val="000F13A7"/>
  </w:style>
  <w:style w:type="table" w:styleId="a7">
    <w:name w:val="Table Grid"/>
    <w:basedOn w:val="a1"/>
    <w:uiPriority w:val="59"/>
    <w:rsid w:val="000F13A7"/>
    <w:pPr>
      <w:spacing w:after="0" w:line="240" w:lineRule="auto"/>
    </w:pPr>
    <w:rPr>
      <w:rFonts w:eastAsiaTheme="minorEastAsia"/>
      <w:lang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131">
    <w:name w:val="3131"/>
    <w:aliases w:val="baiaagaaboqcaaadxagaaavqcaaaaaaaaaaaaaaaaaaaaaaaaaaaaaaaaaaaaaaaaaaaaaaaaaaaaaaaaaaaaaaaaaaaaaaaaaaaaaaaaaaaaaaaaaaaaaaaaaaaaaaaaaaaaaaaaaaaaaaaaaaaaaaaaaaaaaaaaaaaaaaaaaaaaaaaaaaaaaaaaaaaaaaaaaaaaaaaaaaaaaaaaaaaaaaaaaaaaaaaaaaaaaaa"/>
    <w:basedOn w:val="a"/>
    <w:rsid w:val="000F13A7"/>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z.gov.u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oz@moz.gov.u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z.gov.ua"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moz.gov.ua/dovidnik"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2593</Words>
  <Characters>1479</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Леонід Юрійович Торовець</dc:creator>
  <cp:keywords/>
  <dc:description/>
  <cp:lastModifiedBy>Ольга Валеріївна Побережна</cp:lastModifiedBy>
  <cp:revision>14</cp:revision>
  <cp:lastPrinted>2024-05-02T13:37:00Z</cp:lastPrinted>
  <dcterms:created xsi:type="dcterms:W3CDTF">2023-08-18T09:22:00Z</dcterms:created>
  <dcterms:modified xsi:type="dcterms:W3CDTF">2024-05-06T12:23:00Z</dcterms:modified>
</cp:coreProperties>
</file>