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A6D" w:rsidRDefault="00C76A6D">
      <w:pPr>
        <w:widowControl w:val="0"/>
        <w:pBdr>
          <w:top w:val="nil"/>
          <w:left w:val="nil"/>
          <w:bottom w:val="nil"/>
          <w:right w:val="nil"/>
          <w:between w:val="nil"/>
        </w:pBdr>
        <w:spacing w:after="0" w:line="276" w:lineRule="auto"/>
        <w:rPr>
          <w:rFonts w:ascii="Arial" w:eastAsia="Arial" w:hAnsi="Arial" w:cs="Arial"/>
          <w:color w:val="000000"/>
        </w:rPr>
      </w:pPr>
    </w:p>
    <w:tbl>
      <w:tblPr>
        <w:tblStyle w:val="afd"/>
        <w:tblW w:w="16273" w:type="dxa"/>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
        <w:gridCol w:w="9062"/>
        <w:gridCol w:w="6389"/>
      </w:tblGrid>
      <w:tr w:rsidR="00C76A6D">
        <w:tc>
          <w:tcPr>
            <w:tcW w:w="16273" w:type="dxa"/>
            <w:gridSpan w:val="3"/>
            <w:tcBorders>
              <w:top w:val="nil"/>
              <w:left w:val="nil"/>
              <w:right w:val="nil"/>
            </w:tcBorders>
          </w:tcPr>
          <w:p w:rsidR="00C76A6D" w:rsidRDefault="00D223F8">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Відомості щодо публікацій у зарубіжних виданнях, що індексуються в базах даних Web of Science та Scopus за 2021 рік</w:t>
            </w:r>
          </w:p>
          <w:p w:rsidR="00C76A6D" w:rsidRDefault="00C76A6D">
            <w:pPr>
              <w:spacing w:line="276" w:lineRule="auto"/>
              <w:jc w:val="center"/>
              <w:rPr>
                <w:rFonts w:ascii="Times New Roman" w:eastAsia="Times New Roman" w:hAnsi="Times New Roman" w:cs="Times New Roman"/>
                <w:b/>
                <w:sz w:val="24"/>
                <w:szCs w:val="24"/>
              </w:rPr>
            </w:pPr>
          </w:p>
        </w:tc>
      </w:tr>
      <w:tr w:rsidR="00C76A6D">
        <w:tc>
          <w:tcPr>
            <w:tcW w:w="822" w:type="dxa"/>
            <w:vAlign w:val="center"/>
          </w:tcPr>
          <w:p w:rsidR="00C76A6D" w:rsidRDefault="00D223F8">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з/п</w:t>
            </w:r>
          </w:p>
        </w:tc>
        <w:tc>
          <w:tcPr>
            <w:tcW w:w="9062" w:type="dxa"/>
            <w:vAlign w:val="center"/>
          </w:tcPr>
          <w:p w:rsidR="00C76A6D" w:rsidRDefault="00D223F8">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w:t>
            </w:r>
          </w:p>
        </w:tc>
        <w:tc>
          <w:tcPr>
            <w:tcW w:w="6389" w:type="dxa"/>
            <w:vAlign w:val="center"/>
          </w:tcPr>
          <w:p w:rsidR="00C76A6D" w:rsidRDefault="00D223F8">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Посилання</w:t>
            </w:r>
          </w:p>
          <w:p w:rsidR="00C76A6D" w:rsidRDefault="00D223F8">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Scopus/Web of Science</w:t>
            </w:r>
          </w:p>
        </w:tc>
      </w:tr>
      <w:tr w:rsidR="00C76A6D">
        <w:tc>
          <w:tcPr>
            <w:tcW w:w="16273" w:type="dxa"/>
            <w:gridSpan w:val="3"/>
          </w:tcPr>
          <w:p w:rsidR="00C76A6D" w:rsidRDefault="00D223F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Буковинський державний медичний університет</w:t>
            </w:r>
          </w:p>
        </w:tc>
      </w:tr>
      <w:tr w:rsidR="00C76A6D">
        <w:tc>
          <w:tcPr>
            <w:tcW w:w="822" w:type="dxa"/>
          </w:tcPr>
          <w:p w:rsidR="00C76A6D" w:rsidRDefault="00C76A6D">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Bachinsky, V., Vanchulyak, O.Y., Ushenko, A.G., Ushenko, Y.A., Dubolazov, A.V., Bykov, A., Hogan, B., Meglinski, I. Diagnosis of Acute Coronary Insufficiency by the Method of Mueller Matrix Analysis of Myosin Myocardium Networks (Book Chapter). 2021, P.53-</w:t>
            </w:r>
            <w:r>
              <w:rPr>
                <w:rFonts w:ascii="Times New Roman" w:eastAsia="Times New Roman" w:hAnsi="Times New Roman" w:cs="Times New Roman"/>
                <w:sz w:val="24"/>
                <w:szCs w:val="24"/>
              </w:rPr>
              <w:t>87</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6">
              <w:r>
                <w:rPr>
                  <w:rFonts w:ascii="Times New Roman" w:eastAsia="Times New Roman" w:hAnsi="Times New Roman" w:cs="Times New Roman"/>
                  <w:color w:val="3A7994"/>
                  <w:sz w:val="24"/>
                  <w:szCs w:val="24"/>
                  <w:u w:val="single"/>
                </w:rPr>
                <w:t>https://www.scopus.com/inward/record.uri?eid=2-s2.0-85104285590&amp;doi=10.1007%2f978-981-</w:t>
              </w:r>
              <w:r>
                <w:rPr>
                  <w:rFonts w:ascii="Times New Roman" w:eastAsia="Times New Roman" w:hAnsi="Times New Roman" w:cs="Times New Roman"/>
                  <w:color w:val="3A7994"/>
                  <w:sz w:val="24"/>
                  <w:szCs w:val="24"/>
                  <w:u w:val="single"/>
                </w:rPr>
                <w:t>16-1450-7_3&amp;partnerID=40&amp;md5=d6c5859d0a49bbcf8102988403f7fa89</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062" w:type="dxa"/>
          </w:tcPr>
          <w:p w:rsidR="00C76A6D" w:rsidRDefault="00D223F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Olha S. Shevchenko, Liliia D. Todoriko, Iryna A. Ovcharenko, Olga O. Pogorelova , Ihor O. Semianiv. A mathematical model for predicting the outcome of treatment of multidrud-resistant tubercu</w:t>
            </w:r>
            <w:r>
              <w:rPr>
                <w:rFonts w:ascii="Times New Roman" w:eastAsia="Times New Roman" w:hAnsi="Times New Roman" w:cs="Times New Roman"/>
                <w:color w:val="000000"/>
                <w:sz w:val="24"/>
                <w:szCs w:val="24"/>
              </w:rPr>
              <w:t>losis. Wiadomości Lekarskie. 2021, Р. 1649-1654</w:t>
            </w: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7">
              <w:r>
                <w:rPr>
                  <w:rFonts w:ascii="Times New Roman" w:eastAsia="Times New Roman" w:hAnsi="Times New Roman" w:cs="Times New Roman"/>
                  <w:color w:val="0563C1"/>
                  <w:sz w:val="24"/>
                  <w:szCs w:val="24"/>
                  <w:u w:val="single"/>
                </w:rPr>
                <w:t>https://wiadlek.pl/wp-content/uploads/archive/2021/WLek202107117.pdf</w:t>
              </w:r>
            </w:hyperlink>
            <w:r>
              <w:rPr>
                <w:rFonts w:ascii="Times New Roman" w:eastAsia="Times New Roman" w:hAnsi="Times New Roman" w:cs="Times New Roman"/>
                <w:sz w:val="24"/>
                <w:szCs w:val="24"/>
              </w:rPr>
              <w:t xml:space="preserve"> </w:t>
            </w:r>
          </w:p>
        </w:tc>
      </w:tr>
      <w:tr w:rsidR="00C76A6D">
        <w:tc>
          <w:tcPr>
            <w:tcW w:w="16273" w:type="dxa"/>
            <w:gridSpan w:val="3"/>
          </w:tcPr>
          <w:p w:rsidR="00C76A6D" w:rsidRDefault="00D223F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Державна установа «Науково-практичний медичний уентр дитячої кардіології та кардіохірургії Міністерства охорони здоров’я України»</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 type of matrix for cardiac implants: biomedical and bioengineering aspects (Review) / Shchotkina N., Sokol A., Dolinchuk L., Skorohod I., Filipov R., Shepeleva O., Rudenko N., Yemets I. // Cell and Organ Transplantology. 2021; 9(1):xx-xx. DOI: 10</w:t>
            </w:r>
            <w:r>
              <w:rPr>
                <w:rFonts w:ascii="Times New Roman" w:eastAsia="Times New Roman" w:hAnsi="Times New Roman" w:cs="Times New Roman"/>
                <w:sz w:val="24"/>
                <w:szCs w:val="24"/>
              </w:rPr>
              <w:t>.22494/cot.v9i1.</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http://www.transplantology.org/2021-9-1-en/</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Optimized method of bovine pericardium decellularization for tissue engineering / Nataliia V. Shchotkina, Anatoliy A. Sokol, Oleksandr Yu. Galkin, Glib I.Yemet, Liudmyla V. Dolinchuk, Nadiya M. Rudenko, Iliia M.Yemets // Wiadomości Lekarskie. – 2021 – Vol.</w:t>
            </w:r>
            <w:r>
              <w:rPr>
                <w:rFonts w:ascii="Times New Roman" w:eastAsia="Times New Roman" w:hAnsi="Times New Roman" w:cs="Times New Roman"/>
                <w:sz w:val="24"/>
                <w:szCs w:val="24"/>
              </w:rPr>
              <w:t xml:space="preserve"> LXXIV. ISSUE 4, April 2021;74(4):815-820. DOI:10.36740/WLek202104101</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https://wiadlek.pl/wp-content/uploads/archive/2021/WLek202104101.pdf</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bookmarkStart w:id="0" w:name="_GoBack"/>
            <w:bookmarkEnd w:id="0"/>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effect of increased adherence to glycemic control on coronary heart disease and quality of life in patients with concomitant impaired glucose metabolism/ Dzhun Y, Mankovsky G, Rudenko N, Mankovsky B, Marushko Y.//Georgian Med News. 2021 Sep;(318):86-93</w:t>
            </w:r>
            <w:r>
              <w:rPr>
                <w:rFonts w:ascii="Times New Roman" w:eastAsia="Times New Roman" w:hAnsi="Times New Roman" w:cs="Times New Roman"/>
                <w:sz w:val="24"/>
                <w:szCs w:val="24"/>
              </w:rPr>
              <w:t>.</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0">
              <w:r>
                <w:rPr>
                  <w:rFonts w:ascii="Times New Roman" w:eastAsia="Times New Roman" w:hAnsi="Times New Roman" w:cs="Times New Roman"/>
                  <w:color w:val="1155CC"/>
                  <w:sz w:val="24"/>
                  <w:szCs w:val="24"/>
                  <w:u w:val="single"/>
                </w:rPr>
                <w:t>https://pubmed.ncbi.nlm.nih.gov/34628385/</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Ураження серця при ювенільній системній склеродермії/ Омельченко  Л.І. , Муквіч О.М., Бельська О.А.,  Дудка І.В., Климишин Ю.І., Руденко Н.М., Калашнікова Р.В., Вдовіна Н.М., Людвік Т.А., Ісмакаєва Д.Л.//</w:t>
            </w:r>
            <w:r>
              <w:rPr>
                <w:rFonts w:ascii="Times New Roman" w:eastAsia="Times New Roman" w:hAnsi="Times New Roman" w:cs="Times New Roman"/>
                <w:sz w:val="24"/>
                <w:szCs w:val="24"/>
              </w:rPr>
              <w:tab/>
              <w:t>Медичні  перспективи. 2021р., Том XX</w:t>
            </w:r>
            <w:r>
              <w:rPr>
                <w:rFonts w:ascii="Times New Roman" w:eastAsia="Times New Roman" w:hAnsi="Times New Roman" w:cs="Times New Roman"/>
                <w:sz w:val="24"/>
                <w:szCs w:val="24"/>
              </w:rPr>
              <w:t>VI №3,c. 219-227</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1">
              <w:r>
                <w:rPr>
                  <w:rFonts w:ascii="Times New Roman" w:eastAsia="Times New Roman" w:hAnsi="Times New Roman" w:cs="Times New Roman"/>
                  <w:color w:val="1155CC"/>
                  <w:sz w:val="24"/>
                  <w:szCs w:val="24"/>
                  <w:u w:val="single"/>
                </w:rPr>
                <w:t>https://medpers.dmu.edu.ua/issues/2021/N3/219-227.pdf</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Glib I. Yemets, Oleksandra V. Telehuzova, Andrii V. Maksymenko, Georgiy B. Mankovsky, Yevhen Y. Marushko, Arkadii A. Dovgalyuk, Illya M. Yemets. Transcatheter versus surgical </w:t>
            </w:r>
            <w:r>
              <w:rPr>
                <w:rFonts w:ascii="Times New Roman" w:eastAsia="Times New Roman" w:hAnsi="Times New Roman" w:cs="Times New Roman"/>
                <w:sz w:val="24"/>
                <w:szCs w:val="24"/>
              </w:rPr>
              <w:lastRenderedPageBreak/>
              <w:t>aortic valve replacement: first experience with a new tavi system. Wiadomosci Lek</w:t>
            </w:r>
            <w:r>
              <w:rPr>
                <w:rFonts w:ascii="Times New Roman" w:eastAsia="Times New Roman" w:hAnsi="Times New Roman" w:cs="Times New Roman"/>
                <w:sz w:val="24"/>
                <w:szCs w:val="24"/>
              </w:rPr>
              <w:t>arskie, VOLUME LXXIV, ISSUE 4, APRIL 2021    DOI: 10.36740/WLek202104108</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2">
              <w:r>
                <w:rPr>
                  <w:rFonts w:ascii="Times New Roman" w:eastAsia="Times New Roman" w:hAnsi="Times New Roman" w:cs="Times New Roman"/>
                  <w:color w:val="1155CC"/>
                  <w:sz w:val="24"/>
                  <w:szCs w:val="24"/>
                  <w:u w:val="single"/>
                </w:rPr>
                <w:t>https://wiadlek.pl/wp-content/uploads/archive/2021/WLek202104108.pdf</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 Yemets, O.V. Telehuzova, Ye.A. Chernetskyi, G.B. Mankovskyi, Ye.Yu. Marushko. Mini-invasive aortic valve replacement in 97-year patient. Novosti Khirurgii 2021-08-26 | journal-article DOI: 10.18484/2305-0047.2021.4.510</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3">
              <w:r>
                <w:rPr>
                  <w:rFonts w:ascii="Times New Roman" w:eastAsia="Times New Roman" w:hAnsi="Times New Roman" w:cs="Times New Roman"/>
                  <w:color w:val="1155CC"/>
                  <w:sz w:val="24"/>
                  <w:szCs w:val="24"/>
                  <w:u w:val="single"/>
                </w:rPr>
                <w:t>http://www.surgery.by/details.php?&amp;lang=en&amp;year=2021&amp;issue=4&amp;number=13</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Ємець Г. І.,Телегузова О. В.,Маньковський Г. Б.,Максименко А. В.,Марушко Є. Ю., Довгалюк А. А.,Сокол А. А., Ємець І. М. Тран</w:t>
            </w:r>
            <w:r>
              <w:rPr>
                <w:rFonts w:ascii="Times New Roman" w:eastAsia="Times New Roman" w:hAnsi="Times New Roman" w:cs="Times New Roman"/>
                <w:sz w:val="24"/>
                <w:szCs w:val="24"/>
              </w:rPr>
              <w:t>сапікальна транскатетерна імплантація протеза аортального клапана в Україні: перший досвід застосування пристрою xpand. Ukrainian Journal of Cardiovascular Surgery  https://doi.org/10.30702/ujcvs/20.4009/047061-067/77 УДК 616.132.11:616-77</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4">
              <w:r>
                <w:rPr>
                  <w:rFonts w:ascii="Times New Roman" w:eastAsia="Times New Roman" w:hAnsi="Times New Roman" w:cs="Times New Roman"/>
                  <w:color w:val="1155CC"/>
                  <w:sz w:val="24"/>
                  <w:szCs w:val="24"/>
                  <w:u w:val="single"/>
                </w:rPr>
                <w:t>http://cvs.org.ua/index.php/ujcvs/article/view/368</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Ємець Г. І.,Телегузова О. В.,Маньковський Г. Б.,Максименко А. В.,Марушко Є. Ю., Довгалюк А. А.,Сокол А. А., Ємець І. М. Особливості ехокардіографічної оцінки різних етапів транскатетерної імплантації аортального клапана трансапікальним доступом. Українськи</w:t>
            </w:r>
            <w:r>
              <w:rPr>
                <w:rFonts w:ascii="Times New Roman" w:eastAsia="Times New Roman" w:hAnsi="Times New Roman" w:cs="Times New Roman"/>
                <w:sz w:val="24"/>
                <w:szCs w:val="24"/>
              </w:rPr>
              <w:t>й кардіологічний журнал DOI https://doi.org/10.31928/1608-635X-2021.1.4351 Mar 22, 2021</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5">
              <w:r>
                <w:rPr>
                  <w:rFonts w:ascii="Times New Roman" w:eastAsia="Times New Roman" w:hAnsi="Times New Roman" w:cs="Times New Roman"/>
                  <w:color w:val="1155CC"/>
                  <w:sz w:val="24"/>
                  <w:szCs w:val="24"/>
                  <w:u w:val="single"/>
                </w:rPr>
                <w:t>https://ucardioj.com.ua/index.php/UJC/article/view/256</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Natural history of pulmonary atresia</w:t>
            </w:r>
            <w:r>
              <w:rPr>
                <w:rFonts w:ascii="Times New Roman" w:eastAsia="Times New Roman" w:hAnsi="Times New Roman" w:cs="Times New Roman"/>
                <w:sz w:val="24"/>
                <w:szCs w:val="24"/>
              </w:rPr>
              <w:t xml:space="preserve"> with intact ventricular septum (PAIVS) and critical pulmonary stenosis (CPS) and prediction of outcome/ Wolter A, Markert N, Wolter JS, Kurkevych A, Degenhardt J et al.// Archives of Gynecology and Obstetrics, 304(1). – 2021: 81-90</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6">
              <w:r>
                <w:rPr>
                  <w:rFonts w:ascii="Times New Roman" w:eastAsia="Times New Roman" w:hAnsi="Times New Roman" w:cs="Times New Roman"/>
                  <w:color w:val="1155CC"/>
                  <w:sz w:val="24"/>
                  <w:szCs w:val="24"/>
                  <w:u w:val="single"/>
                </w:rPr>
                <w:t>https://pubmed.ncbi.nlm.nih.gov/33585987/</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successful repair of pseudocoarctation with associated aortic arch aneurysm in an eight-month-old infant./ Sekelyk R, Abdurakhmanov Z, Kurkevych A, Tammo R, Mykychak Y, Ye</w:t>
            </w:r>
            <w:r>
              <w:rPr>
                <w:rFonts w:ascii="Times New Roman" w:eastAsia="Times New Roman" w:hAnsi="Times New Roman" w:cs="Times New Roman"/>
                <w:sz w:val="24"/>
                <w:szCs w:val="24"/>
              </w:rPr>
              <w:t>mets I//World Journal for Pediatric and Congenital Heart Surgery, 12(3). – 2021: 436-438</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7">
              <w:r>
                <w:rPr>
                  <w:rFonts w:ascii="Times New Roman" w:eastAsia="Times New Roman" w:hAnsi="Times New Roman" w:cs="Times New Roman"/>
                  <w:color w:val="1155CC"/>
                  <w:sz w:val="24"/>
                  <w:szCs w:val="24"/>
                  <w:u w:val="single"/>
                </w:rPr>
                <w:t>https://journals.sagepub.com/doi/10.1177/2150135118825266</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Prenatal Diagnosis and Outcome of Congenital Corrected Transposition of the Great Arteries – A Multicenter Report of 69 Cases. Vorisek CN, Enzensberger C, Willomeit S, </w:t>
            </w:r>
            <w:r>
              <w:rPr>
                <w:rFonts w:ascii="Times New Roman" w:eastAsia="Times New Roman" w:hAnsi="Times New Roman" w:cs="Times New Roman"/>
                <w:color w:val="000000"/>
                <w:sz w:val="24"/>
                <w:szCs w:val="24"/>
                <w:u w:val="single"/>
              </w:rPr>
              <w:t>Kurkevych A.</w:t>
            </w:r>
            <w:r>
              <w:rPr>
                <w:rFonts w:ascii="Times New Roman" w:eastAsia="Times New Roman" w:hAnsi="Times New Roman" w:cs="Times New Roman"/>
                <w:color w:val="000000"/>
                <w:sz w:val="24"/>
                <w:szCs w:val="24"/>
              </w:rPr>
              <w:t xml:space="preserve"> et al. Ultraschall in Med – European Journal of  Ultrasound, eFirst; DOI: 10.1055/a-1069-7698.</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8">
              <w:r>
                <w:rPr>
                  <w:rFonts w:ascii="Times New Roman" w:eastAsia="Times New Roman" w:hAnsi="Times New Roman" w:cs="Times New Roman"/>
                  <w:color w:val="1155CC"/>
                  <w:sz w:val="24"/>
                  <w:szCs w:val="24"/>
                  <w:u w:val="single"/>
                </w:rPr>
                <w:t>https://www.thieme-connect.de/products/ejournals/abstract/10.10</w:t>
              </w:r>
              <w:r>
                <w:rPr>
                  <w:rFonts w:ascii="Times New Roman" w:eastAsia="Times New Roman" w:hAnsi="Times New Roman" w:cs="Times New Roman"/>
                  <w:color w:val="1155CC"/>
                  <w:sz w:val="24"/>
                  <w:szCs w:val="24"/>
                  <w:u w:val="single"/>
                </w:rPr>
                <w:t>55/a-1069-7698</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Fetal Echocardiography in Predicting Postnatal Outcome in Borderline Left Ventricle/ Vorisek CN, Bischofsberger L, </w:t>
            </w:r>
            <w:r>
              <w:rPr>
                <w:rFonts w:ascii="Times New Roman" w:eastAsia="Times New Roman" w:hAnsi="Times New Roman" w:cs="Times New Roman"/>
                <w:color w:val="000000"/>
                <w:sz w:val="24"/>
                <w:szCs w:val="24"/>
                <w:u w:val="single"/>
              </w:rPr>
              <w:t>Kurkevych A</w:t>
            </w:r>
            <w:r>
              <w:rPr>
                <w:rFonts w:ascii="Times New Roman" w:eastAsia="Times New Roman" w:hAnsi="Times New Roman" w:cs="Times New Roman"/>
                <w:color w:val="000000"/>
                <w:sz w:val="24"/>
                <w:szCs w:val="24"/>
              </w:rPr>
              <w:t>, Yürökür U, et al.//Ultraschall in Med – European Journal of Ultrasound, eFirst; DOI: 10.1055/a-1530-5240</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9">
              <w:r>
                <w:rPr>
                  <w:rFonts w:ascii="Times New Roman" w:eastAsia="Times New Roman" w:hAnsi="Times New Roman" w:cs="Times New Roman"/>
                  <w:color w:val="1155CC"/>
                  <w:sz w:val="24"/>
                  <w:szCs w:val="24"/>
                  <w:u w:val="single"/>
                </w:rPr>
                <w:t>https://www.thieme-connect.de/products/ejournals/abstract/10.1055/a-1530-5240</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impact of mobilization protocols on the length of postoperative hospitalization among cardiac surgery patients.//</w:t>
            </w:r>
            <w:r>
              <w:rPr>
                <w:rFonts w:ascii="Times New Roman" w:eastAsia="Times New Roman" w:hAnsi="Times New Roman" w:cs="Times New Roman"/>
                <w:color w:val="000000"/>
                <w:sz w:val="24"/>
                <w:szCs w:val="24"/>
                <w:u w:val="single"/>
              </w:rPr>
              <w:t>Vitomskyi V. V</w:t>
            </w:r>
            <w:r>
              <w:rPr>
                <w:rFonts w:ascii="Times New Roman" w:eastAsia="Times New Roman" w:hAnsi="Times New Roman" w:cs="Times New Roman"/>
                <w:color w:val="000000"/>
                <w:sz w:val="24"/>
                <w:szCs w:val="24"/>
              </w:rPr>
              <w:t>., Lazarіeva O. B., Doroshenko E. Yu., Vitomska M. V., Kovale</w:t>
            </w:r>
            <w:r>
              <w:rPr>
                <w:rFonts w:ascii="Times New Roman" w:eastAsia="Times New Roman" w:hAnsi="Times New Roman" w:cs="Times New Roman"/>
                <w:color w:val="000000"/>
                <w:sz w:val="24"/>
                <w:szCs w:val="24"/>
              </w:rPr>
              <w:t>nko T. М., Hertsyk A. М., Gavreliuk S. V.// Zaporozhye medical journal. 23 (2), 2021. 259-265</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0">
              <w:r>
                <w:rPr>
                  <w:rFonts w:ascii="Times New Roman" w:eastAsia="Times New Roman" w:hAnsi="Times New Roman" w:cs="Times New Roman"/>
                  <w:color w:val="1155CC"/>
                  <w:sz w:val="24"/>
                  <w:szCs w:val="24"/>
                  <w:u w:val="single"/>
                </w:rPr>
                <w:t>http://zmj.zsmu.edu.ua/article/view/228781</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Comparison of three respiratory physical therapy techniques and their impact on pulmonary function restoration among cardiac surgery patients in hospital settings/ Vitomskyi V// Vitomskyi V</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1">
              <w:r>
                <w:rPr>
                  <w:rFonts w:ascii="Times New Roman" w:eastAsia="Times New Roman" w:hAnsi="Times New Roman" w:cs="Times New Roman"/>
                  <w:color w:val="1155CC"/>
                  <w:sz w:val="24"/>
                  <w:szCs w:val="24"/>
                  <w:u w:val="single"/>
                </w:rPr>
                <w:t>http://zmj.zsmu.edu.ua/article/download/226538/236539/545371</w:t>
              </w:r>
            </w:hyperlink>
            <w:r>
              <w:rPr>
                <w:rFonts w:ascii="Times New Roman" w:eastAsia="Times New Roman" w:hAnsi="Times New Roman" w:cs="Times New Roman"/>
                <w:sz w:val="24"/>
                <w:szCs w:val="24"/>
              </w:rPr>
              <w:t xml:space="preserve"> </w:t>
            </w:r>
          </w:p>
        </w:tc>
      </w:tr>
      <w:tr w:rsidR="00C76A6D">
        <w:tc>
          <w:tcPr>
            <w:tcW w:w="16273" w:type="dxa"/>
            <w:gridSpan w:val="3"/>
          </w:tcPr>
          <w:p w:rsidR="00C76A6D" w:rsidRDefault="00D223F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Донецький національний медичний університет</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Bondarenko, S.; Filipenko, V.; Karpinsky, M.; Karpinska, O.; Ivanov, G.; Maltseva, V.; Badnaoui, A. and Schwarzkopf, R. /Osseointegration of porous titanium and tantalum implants in ovariectomized rabbits: A biomechanical study// World J Othop 2021; 12(4):</w:t>
            </w:r>
            <w:r>
              <w:rPr>
                <w:rFonts w:ascii="Times New Roman" w:eastAsia="Times New Roman" w:hAnsi="Times New Roman" w:cs="Times New Roman"/>
                <w:sz w:val="24"/>
                <w:szCs w:val="24"/>
              </w:rPr>
              <w:t xml:space="preserve"> 214-222 [DOI: 10.5312/wjo.v12.i4.214]</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2">
              <w:r>
                <w:rPr>
                  <w:rFonts w:ascii="Times New Roman" w:eastAsia="Times New Roman" w:hAnsi="Times New Roman" w:cs="Times New Roman"/>
                  <w:color w:val="1155CC"/>
                  <w:sz w:val="24"/>
                  <w:szCs w:val="24"/>
                  <w:u w:val="single"/>
                </w:rPr>
                <w:t>https://www.wjgnet.com/2218-5836/full/v12/i4/214.htm</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Kykosh G.V., Khmyzov S.O., Karpinsky M.Yu. /Role of Plantar Aponeurosis in the Formation of Cavus Component in Recurrent Congenital Talipes Equinovarus// EC Orthopaedics.2021; 12(10): 73-84.</w:t>
            </w:r>
          </w:p>
        </w:tc>
        <w:tc>
          <w:tcPr>
            <w:tcW w:w="6389" w:type="dxa"/>
          </w:tcPr>
          <w:p w:rsidR="00C76A6D" w:rsidRDefault="00C76A6D">
            <w:pPr>
              <w:spacing w:line="276" w:lineRule="auto"/>
              <w:jc w:val="both"/>
              <w:rPr>
                <w:rFonts w:ascii="Times New Roman" w:eastAsia="Times New Roman" w:hAnsi="Times New Roman" w:cs="Times New Roman"/>
                <w:sz w:val="24"/>
                <w:szCs w:val="24"/>
              </w:rPr>
            </w:pP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Влияние варусной деформации средней трети бедра на силу мышц н</w:t>
            </w:r>
            <w:r>
              <w:rPr>
                <w:rFonts w:ascii="Times New Roman" w:eastAsia="Times New Roman" w:hAnsi="Times New Roman" w:cs="Times New Roman"/>
                <w:sz w:val="24"/>
                <w:szCs w:val="24"/>
              </w:rPr>
              <w:t>ижней конечности / Романенко К.К., Карпинская Е.Д., Прозоровский Д.В. // Georgian Medical News. 2021. N 12 (321). – С 102-111. PMID: 35000917</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3">
              <w:r>
                <w:rPr>
                  <w:rFonts w:ascii="Times New Roman" w:eastAsia="Times New Roman" w:hAnsi="Times New Roman" w:cs="Times New Roman"/>
                  <w:color w:val="1155CC"/>
                  <w:sz w:val="24"/>
                  <w:szCs w:val="24"/>
                  <w:u w:val="single"/>
                </w:rPr>
                <w:t>https://pubmed.ncbi.nlm.nih.gov/35000917/</w:t>
              </w:r>
            </w:hyperlink>
            <w:r>
              <w:rPr>
                <w:rFonts w:ascii="Times New Roman" w:eastAsia="Times New Roman" w:hAnsi="Times New Roman" w:cs="Times New Roman"/>
                <w:sz w:val="24"/>
                <w:szCs w:val="24"/>
              </w:rPr>
              <w:t xml:space="preserve"> </w:t>
            </w:r>
          </w:p>
        </w:tc>
      </w:tr>
      <w:tr w:rsidR="00C76A6D">
        <w:tc>
          <w:tcPr>
            <w:tcW w:w="16273" w:type="dxa"/>
            <w:gridSpan w:val="3"/>
          </w:tcPr>
          <w:p w:rsidR="00C76A6D" w:rsidRDefault="00D223F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Українськ</w:t>
            </w:r>
            <w:r>
              <w:rPr>
                <w:rFonts w:ascii="Times New Roman" w:eastAsia="Times New Roman" w:hAnsi="Times New Roman" w:cs="Times New Roman"/>
                <w:b/>
                <w:sz w:val="24"/>
                <w:szCs w:val="24"/>
              </w:rPr>
              <w:t>ий науково-практичний центр ендокринної хірургії, трансплантації ендокринних органів і тканин Міністерства охорони здоров’я України</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Prigge R, McKnight JA, Wild SH; … Globa E, Zelinska N. International comparison of glycaemic control in people with type 1 diabetes: an update and extension. Diabet Med. 2021 Dec 10:e14766. doi:10.1111/dme.14766. Epub ahead of print. PMID: 34890078. https:</w:t>
            </w:r>
            <w:r>
              <w:rPr>
                <w:rFonts w:ascii="Times New Roman" w:eastAsia="Times New Roman" w:hAnsi="Times New Roman" w:cs="Times New Roman"/>
                <w:sz w:val="24"/>
                <w:szCs w:val="24"/>
              </w:rPr>
              <w:t>//doi.org/10.1111/dme.14766</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4">
              <w:r>
                <w:rPr>
                  <w:rFonts w:ascii="Times New Roman" w:eastAsia="Times New Roman" w:hAnsi="Times New Roman" w:cs="Times New Roman"/>
                  <w:color w:val="1155CC"/>
                  <w:sz w:val="24"/>
                  <w:szCs w:val="24"/>
                  <w:u w:val="single"/>
                </w:rPr>
                <w:t>https://onlinelibrary.wiley.com/doi/10.1111/dme.14766</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Hughes AE, De Franco E, Globa E, Zelinska N, Hilgard D, Sifianou P, Hattersley AT, Flanagan SE. Identification of GCK-maturity-onset diabetes of the young in cases of neonatal hyperglycemia: A case series and review of clinical features. Pediatr Diabetes. </w:t>
            </w:r>
            <w:r>
              <w:rPr>
                <w:rFonts w:ascii="Times New Roman" w:eastAsia="Times New Roman" w:hAnsi="Times New Roman" w:cs="Times New Roman"/>
                <w:sz w:val="24"/>
                <w:szCs w:val="24"/>
              </w:rPr>
              <w:t>2021; Jun 4: 1–6.</w:t>
            </w:r>
          </w:p>
        </w:tc>
        <w:tc>
          <w:tcPr>
            <w:tcW w:w="6389"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25">
              <w:r>
                <w:rPr>
                  <w:rFonts w:ascii="Times New Roman" w:eastAsia="Times New Roman" w:hAnsi="Times New Roman" w:cs="Times New Roman"/>
                  <w:color w:val="0563C1"/>
                  <w:sz w:val="24"/>
                  <w:szCs w:val="24"/>
                  <w:u w:val="single"/>
                </w:rPr>
                <w:t>https://doi.org/10.1111/pedi.13239</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A.Janez, T. Battelino, T.Klupa, … N. Zelinska. Hybrid Closed-Loop Systems for the Treatment of Type 1 Diabetes: A Collaborative, Expert Group Po</w:t>
            </w:r>
            <w:r>
              <w:rPr>
                <w:rFonts w:ascii="Times New Roman" w:eastAsia="Times New Roman" w:hAnsi="Times New Roman" w:cs="Times New Roman"/>
                <w:sz w:val="24"/>
                <w:szCs w:val="24"/>
              </w:rPr>
              <w:t xml:space="preserve">sition Statement for Clinical Use in Central and Eastern Europe. Diabetes Ther (2021).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6">
              <w:r>
                <w:rPr>
                  <w:rFonts w:ascii="Times New Roman" w:eastAsia="Times New Roman" w:hAnsi="Times New Roman" w:cs="Times New Roman"/>
                  <w:color w:val="1155CC"/>
                  <w:sz w:val="24"/>
                  <w:szCs w:val="24"/>
                  <w:u w:val="single"/>
                </w:rPr>
                <w:t>https://doi.org/10.1007/s13300-021-01160-5</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Mortality in children with monogenic diabetes. E Globa, N Ze</w:t>
            </w:r>
            <w:r>
              <w:rPr>
                <w:rFonts w:ascii="Times New Roman" w:eastAsia="Times New Roman" w:hAnsi="Times New Roman" w:cs="Times New Roman"/>
                <w:sz w:val="24"/>
                <w:szCs w:val="24"/>
              </w:rPr>
              <w:t xml:space="preserve">linska, E De Franco, J Houghton, M Johnson, S Ellard. European Society for Paediatric Endocrinology (ESPE) 59th Annual Meeting, Online, September 2021: Abstracts. Horm Res Paediatr 2021;94:101. DOI:10.1159/000518849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7">
              <w:r>
                <w:rPr>
                  <w:rFonts w:ascii="Times New Roman" w:eastAsia="Times New Roman" w:hAnsi="Times New Roman" w:cs="Times New Roman"/>
                  <w:color w:val="1155CC"/>
                  <w:sz w:val="24"/>
                  <w:szCs w:val="24"/>
                  <w:u w:val="single"/>
                </w:rPr>
                <w:t>https://www.karger.com/Article/Pdf/518849</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Case of HNF1B MODY. V Yenhovatova, E Globa, N Zelinska, K Patel.  European Society for Paediatric Endocrinology (ESPE) 59th Annual Meeting, Online, September 2021: Abstracts. Horm Res Paediatr 2021;94:261. DOI:10.1159/000518849.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8">
              <w:r>
                <w:rPr>
                  <w:rFonts w:ascii="Times New Roman" w:eastAsia="Times New Roman" w:hAnsi="Times New Roman" w:cs="Times New Roman"/>
                  <w:color w:val="0563C1"/>
                  <w:sz w:val="24"/>
                  <w:szCs w:val="24"/>
                  <w:u w:val="single"/>
                </w:rPr>
                <w:t>https://www.karger.com/Article/Pdf/518849</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 schemes of insulin therapy (CSII and MDII) in children with DM1 in a Dnipro city. V Yenhovatova, N Zelinska, E Globa. European Society for Paediatric Endocrinology (</w:t>
            </w:r>
            <w:r>
              <w:rPr>
                <w:rFonts w:ascii="Times New Roman" w:eastAsia="Times New Roman" w:hAnsi="Times New Roman" w:cs="Times New Roman"/>
                <w:sz w:val="24"/>
                <w:szCs w:val="24"/>
              </w:rPr>
              <w:t xml:space="preserve">ESPE) 59th Annual Meeting, Online, September 2021: Abstracts. Horm Res Paediatr 2021;94:246. DOI:10.1159/000518849. </w:t>
            </w:r>
          </w:p>
        </w:tc>
        <w:tc>
          <w:tcPr>
            <w:tcW w:w="6389"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29">
              <w:r>
                <w:rPr>
                  <w:rFonts w:ascii="Times New Roman" w:eastAsia="Times New Roman" w:hAnsi="Times New Roman" w:cs="Times New Roman"/>
                  <w:color w:val="0563C1"/>
                  <w:sz w:val="24"/>
                  <w:szCs w:val="24"/>
                  <w:u w:val="single"/>
                </w:rPr>
                <w:t>https://www.karger.com/Article/Pdf/518849</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Товкай ОА, Паламарчук ВО, Мазур ОВ, Войтенко ВВ, Зелінська НБ, Глоба ЄВ. Рак прищитоподібноі залози у підлітка з критичним системним остеопорозом. Проблеми ендокринної патології. 2021;1:58-65. doi: https://doi.org/10.21856/j-PEP.2021.1.08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30">
              <w:r>
                <w:rPr>
                  <w:rFonts w:ascii="Times New Roman" w:eastAsia="Times New Roman" w:hAnsi="Times New Roman" w:cs="Times New Roman"/>
                  <w:color w:val="0563C1"/>
                  <w:sz w:val="24"/>
                  <w:szCs w:val="24"/>
                  <w:u w:val="single"/>
                </w:rPr>
                <w:t>https://www.jpep.endocrinology.org.ua/index.php/1/article/view/105/62</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Pankiv V., Yuzvenko T, Kobyliak N, Pankiv I. Correction of androgen deficiency in men with type 2 diabetes. Reviews on Recent Clinical Trials. 2021. Vol.16. DOI: 10.2174/1574887116666211202155304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31">
              <w:r>
                <w:rPr>
                  <w:rFonts w:ascii="Times New Roman" w:eastAsia="Times New Roman" w:hAnsi="Times New Roman" w:cs="Times New Roman"/>
                  <w:color w:val="0563C1"/>
                  <w:sz w:val="24"/>
                  <w:szCs w:val="24"/>
                  <w:u w:val="single"/>
                </w:rPr>
                <w:t>https://www.eurekaselect.com/article/119219</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Kravchenko VI, Grossman A, Pankiv VI et al. Selenium supply and thyroid condition in Graves’ disease in the region of iodine deficiency. Problems of Endocrine Pathology. 2021;1:26-33. DOI:10.21856/j-PEP.2</w:t>
            </w:r>
            <w:r>
              <w:rPr>
                <w:rFonts w:ascii="Times New Roman" w:eastAsia="Times New Roman" w:hAnsi="Times New Roman" w:cs="Times New Roman"/>
                <w:sz w:val="24"/>
                <w:szCs w:val="24"/>
              </w:rPr>
              <w:t xml:space="preserve">021.1.04.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32">
              <w:r>
                <w:rPr>
                  <w:rFonts w:ascii="Times New Roman" w:eastAsia="Times New Roman" w:hAnsi="Times New Roman" w:cs="Times New Roman"/>
                  <w:color w:val="0563C1"/>
                  <w:sz w:val="24"/>
                  <w:szCs w:val="24"/>
                  <w:u w:val="single"/>
                </w:rPr>
                <w:t>https://www.jpep.endocrinology.org.ua/index.php/1/article/view/59/34</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Pankiv V. Effect of Cholecalciferol Supplementation on Bone Turnover Markers in Chil</w:t>
            </w:r>
            <w:r>
              <w:rPr>
                <w:rFonts w:ascii="Times New Roman" w:eastAsia="Times New Roman" w:hAnsi="Times New Roman" w:cs="Times New Roman"/>
                <w:sz w:val="24"/>
                <w:szCs w:val="24"/>
              </w:rPr>
              <w:t xml:space="preserve">dren and Adolescents With Type 1 Diabetes Mellitus. Journal of the Endocrine Society. 2021; Volume 5, Issue Supplement_1, April-May, Page A274,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33">
              <w:r>
                <w:rPr>
                  <w:rFonts w:ascii="Times New Roman" w:eastAsia="Times New Roman" w:hAnsi="Times New Roman" w:cs="Times New Roman"/>
                  <w:color w:val="0563C1"/>
                  <w:sz w:val="24"/>
                  <w:szCs w:val="24"/>
                  <w:u w:val="single"/>
                </w:rPr>
                <w:t>https://doi.org/10.1210/jendso/bvab048.556</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Pankiv VI, Koval SM, Pankiv IV, Mysnychenko O V. Vitamin D status in outpatients attending the center of endocrinology. Problems of Endocrine Pathology. 2021;78(4):50-56. Doi 10.21856/j-PEP.2021.4.07.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34">
              <w:r>
                <w:rPr>
                  <w:rFonts w:ascii="Times New Roman" w:eastAsia="Times New Roman" w:hAnsi="Times New Roman" w:cs="Times New Roman"/>
                  <w:color w:val="0563C1"/>
                  <w:sz w:val="24"/>
                  <w:szCs w:val="24"/>
                  <w:u w:val="single"/>
                </w:rPr>
                <w:t>https://ojs.endocrinology.org.ua/index.php/1/article/view/815/734</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Josbert J Keller, Rogier E Ooijevaar, Christian L Hvas, Sergiy Tkach et al. A standardised model for stool banking for faecal microbiota transplantation: a</w:t>
            </w:r>
            <w:r>
              <w:rPr>
                <w:rFonts w:ascii="Times New Roman" w:eastAsia="Times New Roman" w:hAnsi="Times New Roman" w:cs="Times New Roman"/>
                <w:sz w:val="24"/>
                <w:szCs w:val="24"/>
              </w:rPr>
              <w:t xml:space="preserve"> consensus report from a multidisciplinary UEG working group. United European Gastroenterol J. 2021 Mar;9(2):229-247.  doi:   https://onlinelibrary.wiley.com/doi/10.1177/2050640620967898</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35">
              <w:r>
                <w:rPr>
                  <w:rFonts w:ascii="Times New Roman" w:eastAsia="Times New Roman" w:hAnsi="Times New Roman" w:cs="Times New Roman"/>
                  <w:color w:val="0563C1"/>
                  <w:sz w:val="24"/>
                  <w:szCs w:val="24"/>
                  <w:u w:val="single"/>
                </w:rPr>
                <w:t>https://journals.sagepub.com/doi/pdf/10.1177/2050640620967898</w:t>
              </w:r>
            </w:hyperlink>
            <w:r>
              <w:rPr>
                <w:rFonts w:ascii="Times New Roman" w:eastAsia="Times New Roman" w:hAnsi="Times New Roman" w:cs="Times New Roman"/>
                <w:sz w:val="24"/>
                <w:szCs w:val="24"/>
              </w:rPr>
              <w:t xml:space="preserve">  </w:t>
            </w:r>
          </w:p>
        </w:tc>
      </w:tr>
      <w:tr w:rsidR="00C76A6D">
        <w:tc>
          <w:tcPr>
            <w:tcW w:w="16273" w:type="dxa"/>
            <w:gridSpan w:val="3"/>
          </w:tcPr>
          <w:p w:rsidR="00C76A6D" w:rsidRDefault="00D223F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Запорізький державний медичний університет</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Hotsulia A.S., Zazharskyi V.V., Davydenko P.O., Kulishenko O.M., Parchenko V.V. Experimental simulation of tuberculosis and its features in rabbits under conditions of isoniazid and N'-(2-(5- ((theophyline-7-yl) methyl)-4-ethyl)-1,2,4-triazole-3- ylthio)ac</w:t>
            </w:r>
            <w:r>
              <w:rPr>
                <w:rFonts w:ascii="Times New Roman" w:eastAsia="Times New Roman" w:hAnsi="Times New Roman" w:cs="Times New Roman"/>
                <w:sz w:val="24"/>
                <w:szCs w:val="24"/>
              </w:rPr>
              <w:t>etyl)isonicotinohydrozide. Ukrainian Journal of Ecology, 2021, 11(3), 135-140. doi: 10.15421/2021_155</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36" w:anchor="authors">
              <w:r>
                <w:rPr>
                  <w:rFonts w:ascii="Times New Roman" w:eastAsia="Times New Roman" w:hAnsi="Times New Roman" w:cs="Times New Roman"/>
                  <w:color w:val="1155CC"/>
                  <w:sz w:val="24"/>
                  <w:szCs w:val="24"/>
                  <w:u w:val="single"/>
                </w:rPr>
                <w:t>https://ieeexplore.ieee.org/document/771073/authors#authors</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Zazharskyi, V., Bigdan, O., Parchenko, V., Parchenko, M., Fotina, T., Davydenko, P., &amp; et al (2021). Antimicrobial Activity of Some Furans Containing 1,2,4- Triazoles. Archives Of Pharmacy Practice, 12(2),60-65.</w:t>
            </w:r>
          </w:p>
        </w:tc>
        <w:tc>
          <w:tcPr>
            <w:tcW w:w="6389"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37">
              <w:r>
                <w:rPr>
                  <w:rFonts w:ascii="Times New Roman" w:eastAsia="Times New Roman" w:hAnsi="Times New Roman" w:cs="Times New Roman"/>
                  <w:color w:val="1155CC"/>
                  <w:sz w:val="24"/>
                  <w:szCs w:val="24"/>
                  <w:u w:val="single"/>
                </w:rPr>
                <w:t>https://doi.org/10.51847/RbJb3waUBB</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Bihdan O.A., Parchenko V.V.. Chemical modification and Physicochemical properties of new derivatives 5-(thiophen-3-ilmethyl)-4-R1-1,2,4-triazole-3-thiol. Research Journal of Pharmacy and Technology. 2021; </w:t>
            </w:r>
            <w:r>
              <w:rPr>
                <w:rFonts w:ascii="Times New Roman" w:eastAsia="Times New Roman" w:hAnsi="Times New Roman" w:cs="Times New Roman"/>
                <w:sz w:val="24"/>
                <w:szCs w:val="24"/>
              </w:rPr>
              <w:t>14(9):4621-9. doi: 10.52711/0974-360X.2021.00803</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38">
              <w:r>
                <w:rPr>
                  <w:rFonts w:ascii="Times New Roman" w:eastAsia="Times New Roman" w:hAnsi="Times New Roman" w:cs="Times New Roman"/>
                  <w:color w:val="1155CC"/>
                  <w:sz w:val="24"/>
                  <w:szCs w:val="24"/>
                  <w:u w:val="single"/>
                </w:rPr>
                <w:t>https://rjptonline.org/AbstractView.aspx?PID=2021-14-9-17</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Karpun Ye, Parchenko V, Fotina T, Demianenko D, Fotin A, Nahornyi V, Nahorna N (2021) The investigation of antimicrobial activity of some s-substituted bis-1,2,4-triazole-3-thiones. Pharmacia. 68(4): 797-804. https://doi.org/10.3897/pharmacia.68.e65761</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39">
              <w:r>
                <w:rPr>
                  <w:rFonts w:ascii="Times New Roman" w:eastAsia="Times New Roman" w:hAnsi="Times New Roman" w:cs="Times New Roman"/>
                  <w:color w:val="1155CC"/>
                  <w:sz w:val="24"/>
                  <w:szCs w:val="24"/>
                  <w:u w:val="single"/>
                </w:rPr>
                <w:t>https://doi.org/10.3897/pharmacia.68.e65761</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Karpun, Ye. Polishchuk, N., Synthesis and Antimicrobial Activity of S-Substituted Derivatives of 1,2, 4-Triazol-3-Thiol (June 30, 2021). ScienceRise: Pharmaceutical Science, 3 (31), 64-69, 2021; doi: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40">
              <w:r>
                <w:rPr>
                  <w:rFonts w:ascii="Times New Roman" w:eastAsia="Times New Roman" w:hAnsi="Times New Roman" w:cs="Times New Roman"/>
                  <w:color w:val="1155CC"/>
                  <w:sz w:val="24"/>
                  <w:szCs w:val="24"/>
                  <w:u w:val="single"/>
                </w:rPr>
                <w:t>https://doi.org/10.15587/2519-4852.2021.235976</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Karpun, Y. (2021). Synthesis, Structure and Properties of Novel S-Substituted BIS-1,2,4-Triazoles. Hacettepe University Journal of the Faculty of Pharmacy, 41 (3), 150-161. DOI: 10.52794/hujpharm</w:t>
            </w:r>
            <w:r>
              <w:rPr>
                <w:rFonts w:ascii="Times New Roman" w:eastAsia="Times New Roman" w:hAnsi="Times New Roman" w:cs="Times New Roman"/>
                <w:sz w:val="24"/>
                <w:szCs w:val="24"/>
              </w:rPr>
              <w:t>.973420</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41">
              <w:r>
                <w:rPr>
                  <w:rFonts w:ascii="Times New Roman" w:eastAsia="Times New Roman" w:hAnsi="Times New Roman" w:cs="Times New Roman"/>
                  <w:color w:val="1155CC"/>
                  <w:sz w:val="24"/>
                  <w:szCs w:val="24"/>
                  <w:u w:val="single"/>
                </w:rPr>
                <w:t>https://dergipark.org.tr/en/pub/hujpharm/issue/65437/973420</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Pharmacological Correction of Thiol-Disulphide Imbalance in the Rat Brain By Intranasal form of Il-1b Anta</w:t>
            </w:r>
            <w:r>
              <w:rPr>
                <w:rFonts w:ascii="Times New Roman" w:eastAsia="Times New Roman" w:hAnsi="Times New Roman" w:cs="Times New Roman"/>
                <w:sz w:val="24"/>
                <w:szCs w:val="24"/>
              </w:rPr>
              <w:t>gonist in a Model of Chronic Cerebral Ischemia / Belenichev I.F, Burlaka BS, Bukhtiyarova N.V., Suprun E. V., Aliyeva E.G., Ishchenko A.M., Simbirtsev A.S. Neurochemical Journal, 2021, Vol. 15, No. 1, P. 30–36. DOI: 10.1134/s1819712421010153</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42">
              <w:r>
                <w:rPr>
                  <w:rFonts w:ascii="Times New Roman" w:eastAsia="Times New Roman" w:hAnsi="Times New Roman" w:cs="Times New Roman"/>
                  <w:color w:val="1155CC"/>
                  <w:sz w:val="24"/>
                  <w:szCs w:val="24"/>
                  <w:u w:val="single"/>
                </w:rPr>
                <w:t>https://link.springer.com/article/10.1134/S1819712421010153</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Burlaka B.S., Bielenichev I. F. A study on toxicity, local irritative effect of and allergic response to a novel intranasal medication containing N-phenylacetyl-L-prolylglycine ethyl ester Запорожский медицинский журнал.  2021. Т. 23, № 1 (124). С. 126-131</w:t>
            </w:r>
            <w:r>
              <w:rPr>
                <w:rFonts w:ascii="Times New Roman" w:eastAsia="Times New Roman" w:hAnsi="Times New Roman" w:cs="Times New Roman"/>
                <w:sz w:val="24"/>
                <w:szCs w:val="24"/>
              </w:rPr>
              <w:t>. DOI: 10.14739/2310-1210.2021.1.224929.</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43">
              <w:r>
                <w:rPr>
                  <w:rFonts w:ascii="Times New Roman" w:eastAsia="Times New Roman" w:hAnsi="Times New Roman" w:cs="Times New Roman"/>
                  <w:color w:val="1155CC"/>
                  <w:sz w:val="24"/>
                  <w:szCs w:val="24"/>
                  <w:u w:val="single"/>
                </w:rPr>
                <w:t>http://zmj.zsmu.edu.ua/article/view/224929</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Influence of different Resveratrol dosage forms оn indicators of endogenous neuroprotection in experimental</w:t>
            </w:r>
            <w:r>
              <w:rPr>
                <w:rFonts w:ascii="Times New Roman" w:eastAsia="Times New Roman" w:hAnsi="Times New Roman" w:cs="Times New Roman"/>
                <w:sz w:val="24"/>
                <w:szCs w:val="24"/>
              </w:rPr>
              <w:t xml:space="preserve"> hypoestrogenic state / Zaychenko G.V, Stryga O.A., Belenichev I.F, Sorokopud K.Y. Biological Markers and Guided Therapy. 2021, Vol 8, № 1. Р.1-11. doi.org/10.12988/bmgt.2021.91022</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44">
              <w:r>
                <w:rPr>
                  <w:rFonts w:ascii="Times New Roman" w:eastAsia="Times New Roman" w:hAnsi="Times New Roman" w:cs="Times New Roman"/>
                  <w:color w:val="1155CC"/>
                  <w:sz w:val="24"/>
                  <w:szCs w:val="24"/>
                  <w:u w:val="single"/>
                </w:rPr>
                <w:t>http://www.m-hikari.com/bmgt/bmgt2021/bmgt1-2021/91022.html</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Design, synthesis and anticonvulsant activity of new Diacylthiosemicarbazides / Kholodniak O.V., Stavytskyi V.V., Kazunin M.S., Bukhtiyarova N. V., Berest G.G., Belenichev I.F., Kovalenko S</w:t>
            </w:r>
            <w:r>
              <w:rPr>
                <w:rFonts w:ascii="Times New Roman" w:eastAsia="Times New Roman" w:hAnsi="Times New Roman" w:cs="Times New Roman"/>
                <w:sz w:val="24"/>
                <w:szCs w:val="24"/>
              </w:rPr>
              <w:t xml:space="preserve">. I. Biopolymers and Cell. 2021. Vol. 37, N2. P. 125-142.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45">
              <w:r>
                <w:rPr>
                  <w:rFonts w:ascii="Times New Roman" w:eastAsia="Times New Roman" w:hAnsi="Times New Roman" w:cs="Times New Roman"/>
                  <w:color w:val="1155CC"/>
                  <w:sz w:val="24"/>
                  <w:szCs w:val="24"/>
                  <w:u w:val="single"/>
                </w:rPr>
                <w:t>http://dx.doi.org/10.7124/bc.000A46</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Бєленічев І.Ф., Єгоров А.А. Синергізм фармакологічного ефекту гліцину та тіотріазоліну. Патологія. 2021. Т.18, N1 (51). С. 26-32. </w:t>
            </w: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46">
              <w:r>
                <w:rPr>
                  <w:rFonts w:ascii="Times New Roman" w:eastAsia="Times New Roman" w:hAnsi="Times New Roman" w:cs="Times New Roman"/>
                  <w:color w:val="1155CC"/>
                  <w:sz w:val="24"/>
                  <w:szCs w:val="24"/>
                  <w:u w:val="single"/>
                </w:rPr>
                <w:t>https://doi.org/10.14739/2310-1237.2021.1.228919</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Kryv</w:t>
            </w:r>
            <w:r>
              <w:rPr>
                <w:rFonts w:ascii="Times New Roman" w:eastAsia="Times New Roman" w:hAnsi="Times New Roman" w:cs="Times New Roman"/>
                <w:sz w:val="24"/>
                <w:szCs w:val="24"/>
              </w:rPr>
              <w:t>enko V.I., Kolesnyk  Ю.М., Belenichev I.F., Pavlov S.V. Thiotriazolin effectiveness in complex treatment of patients with post-COVID syndrome. Zaporozhye Medical Journal 2021. No 3. P. 402-411.  DOI: 10.14739/2310-1210.2021.3.229981.</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47">
              <w:r>
                <w:rPr>
                  <w:rFonts w:ascii="Times New Roman" w:eastAsia="Times New Roman" w:hAnsi="Times New Roman" w:cs="Times New Roman"/>
                  <w:color w:val="1155CC"/>
                  <w:sz w:val="24"/>
                  <w:szCs w:val="24"/>
                  <w:u w:val="single"/>
                </w:rPr>
                <w:t>http://zmj.zsmu.edu.ua/article/view/229981</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Neurochemical status of nitric oxide in the settings of the norm, ishemic event of central  nervous system, and pharmacological intervention / Belenichev I.F., Gorbachova</w:t>
            </w:r>
            <w:r>
              <w:rPr>
                <w:rFonts w:ascii="Times New Roman" w:eastAsia="Times New Roman" w:hAnsi="Times New Roman" w:cs="Times New Roman"/>
                <w:sz w:val="24"/>
                <w:szCs w:val="24"/>
              </w:rPr>
              <w:t xml:space="preserve"> S., Pavlov S., Bukhtiyarova N., Puzyrenko A., Brek O. Georgian Med News. 2021. Vol 6. No 315. Р.169-176. PMID: 34365445.</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48">
              <w:r>
                <w:rPr>
                  <w:rFonts w:ascii="Times New Roman" w:eastAsia="Times New Roman" w:hAnsi="Times New Roman" w:cs="Times New Roman"/>
                  <w:color w:val="1155CC"/>
                  <w:sz w:val="24"/>
                  <w:szCs w:val="24"/>
                  <w:u w:val="single"/>
                </w:rPr>
                <w:t>https://pubmed.ncbi.nlm.nih.gov/34365445/</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effect of intranasal administration of an IL-1b antagonist (RAIL) on the state of the nitroxydergic system of the brain during modeling of acute cerebrovascular accident / Burlaka B.S., Belenichev I.F., Ryzhenko O.I., Ryzhenko V.P., Aliyeva O.G., Makye</w:t>
            </w:r>
            <w:r>
              <w:rPr>
                <w:rFonts w:ascii="Times New Roman" w:eastAsia="Times New Roman" w:hAnsi="Times New Roman" w:cs="Times New Roman"/>
                <w:sz w:val="24"/>
                <w:szCs w:val="24"/>
              </w:rPr>
              <w:t>yeva L.V, Popazova OO, Bak P.G. Pharmacia 2021. 68(3). P. 665–670.</w:t>
            </w: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49">
              <w:r>
                <w:rPr>
                  <w:rFonts w:ascii="Times New Roman" w:eastAsia="Times New Roman" w:hAnsi="Times New Roman" w:cs="Times New Roman"/>
                  <w:color w:val="1155CC"/>
                  <w:sz w:val="24"/>
                  <w:szCs w:val="24"/>
                  <w:u w:val="single"/>
                </w:rPr>
                <w:t>https://doi.org/10.3897/pharmacia.68.e71243</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Neuroprotective and anti-apoptotic activity of the IL-1 Antagonist RAIL-gel in</w:t>
            </w:r>
            <w:r>
              <w:rPr>
                <w:rFonts w:ascii="Times New Roman" w:eastAsia="Times New Roman" w:hAnsi="Times New Roman" w:cs="Times New Roman"/>
                <w:sz w:val="24"/>
                <w:szCs w:val="24"/>
              </w:rPr>
              <w:t xml:space="preserve"> rats after ketamine anesthesia / Belenichev I.F., Burlaka B.S., Ryzhenko O.I., Ryzhenko V.P., Aliyeva O.G., Makyeyeva L. Pharmakeftiki, 2021. Vol. 33, N Iss. II. P. 97-106. </w:t>
            </w: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50">
              <w:r>
                <w:rPr>
                  <w:rFonts w:ascii="Times New Roman" w:eastAsia="Times New Roman" w:hAnsi="Times New Roman" w:cs="Times New Roman"/>
                  <w:color w:val="1155CC"/>
                  <w:sz w:val="24"/>
                  <w:szCs w:val="24"/>
                  <w:u w:val="single"/>
                </w:rPr>
                <w:t>https://www.hsmc.gr/wp-content/uploads/2015/12/issue_2_2021.pdf</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Tetiana Ihnatova, Andriy Kaplaushenko, Yuliia Frolova, Evheniy Pryhlo. Synthesis and antioxidant properties of some new 5-phenethyl-3-</w:t>
            </w:r>
            <w:r>
              <w:rPr>
                <w:rFonts w:ascii="Times New Roman" w:eastAsia="Times New Roman" w:hAnsi="Times New Roman" w:cs="Times New Roman"/>
                <w:sz w:val="24"/>
                <w:szCs w:val="24"/>
              </w:rPr>
              <w:t>thio-1,2,4-triazoles. Pharmacia.2021. 68(1): 129–133 (Журнал видається Bulgarian Pharmaceutical Scientific Society)</w:t>
            </w: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51">
              <w:r>
                <w:rPr>
                  <w:rFonts w:ascii="Times New Roman" w:eastAsia="Times New Roman" w:hAnsi="Times New Roman" w:cs="Times New Roman"/>
                  <w:color w:val="1155CC"/>
                  <w:sz w:val="24"/>
                  <w:szCs w:val="24"/>
                  <w:u w:val="single"/>
                </w:rPr>
                <w:t>https://doi.org/10.3897/pharmacia.68.e53320</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Study of the structure of products of interaction between some naphthoquinone derivatives and pharmaceutical substances suppository / A. Donchenko, Miedviedieva K.P. Vasyuk S.O. et al. J. Fac. Pharm. Ankara. 2021. Vol. 45, № 2. P. 321-331.</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Doi: 10.33483/jf</w:t>
            </w:r>
            <w:r>
              <w:rPr>
                <w:rFonts w:ascii="Times New Roman" w:eastAsia="Times New Roman" w:hAnsi="Times New Roman" w:cs="Times New Roman"/>
                <w:sz w:val="24"/>
                <w:szCs w:val="24"/>
              </w:rPr>
              <w:t>pau.835875</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52">
              <w:r>
                <w:rPr>
                  <w:rFonts w:ascii="Times New Roman" w:eastAsia="Times New Roman" w:hAnsi="Times New Roman" w:cs="Times New Roman"/>
                  <w:color w:val="1155CC"/>
                  <w:sz w:val="24"/>
                  <w:szCs w:val="24"/>
                  <w:u w:val="single"/>
                </w:rPr>
                <w:t>https://dergipark.org.tr/tr/pub/jfpanu/issue/60474/835875</w:t>
              </w:r>
            </w:hyperlink>
            <w:r>
              <w:rPr>
                <w:rFonts w:ascii="Times New Roman" w:eastAsia="Times New Roman" w:hAnsi="Times New Roman" w:cs="Times New Roman"/>
                <w:sz w:val="24"/>
                <w:szCs w:val="24"/>
              </w:rPr>
              <w:t xml:space="preserve"> </w:t>
            </w:r>
          </w:p>
        </w:tc>
      </w:tr>
      <w:tr w:rsidR="00C76A6D">
        <w:tc>
          <w:tcPr>
            <w:tcW w:w="16273" w:type="dxa"/>
            <w:gridSpan w:val="3"/>
          </w:tcPr>
          <w:p w:rsidR="00C76A6D" w:rsidRDefault="00D223F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Координаційний центр трансплантації органів, тканин та клітин</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clinical effectiveness of cryopreserved human amniotic membrane in diabetic foot syndrome/ Ustymenko A., Nemtinov P., Bolgarska S., Zaika L., Shablii V., Bukreeva T., Orlenko V., Palіanytsia S.// Cell and Organ Transplantology. 2021; 9(2):in press. doi</w:t>
            </w:r>
            <w:r>
              <w:rPr>
                <w:rFonts w:ascii="Times New Roman" w:eastAsia="Times New Roman" w:hAnsi="Times New Roman" w:cs="Times New Roman"/>
                <w:sz w:val="24"/>
                <w:szCs w:val="24"/>
              </w:rPr>
              <w:t>: 10.22494/cot.v9i2.129.</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53">
              <w:r>
                <w:rPr>
                  <w:rFonts w:ascii="Times New Roman" w:eastAsia="Times New Roman" w:hAnsi="Times New Roman" w:cs="Times New Roman"/>
                  <w:color w:val="1155CC"/>
                  <w:sz w:val="24"/>
                  <w:szCs w:val="24"/>
                  <w:u w:val="single"/>
                </w:rPr>
                <w:t>http://transplantology.org/2021-9-2/article-01/</w:t>
              </w:r>
            </w:hyperlink>
            <w:r>
              <w:rPr>
                <w:rFonts w:ascii="Times New Roman" w:eastAsia="Times New Roman" w:hAnsi="Times New Roman" w:cs="Times New Roman"/>
                <w:sz w:val="24"/>
                <w:szCs w:val="24"/>
              </w:rPr>
              <w:t xml:space="preserve"> </w:t>
            </w:r>
          </w:p>
        </w:tc>
      </w:tr>
      <w:tr w:rsidR="00C76A6D">
        <w:tc>
          <w:tcPr>
            <w:tcW w:w="16273" w:type="dxa"/>
            <w:gridSpan w:val="3"/>
          </w:tcPr>
          <w:p w:rsidR="00C76A6D" w:rsidRDefault="00D223F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Львівський національний медичний університет імені Данила Галицького</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Turkina V., Pryzyhley H., Dyka M. et al. Іnitial assessment of hafnium tetrafluoride biological effects in rats following single intratracheal instillation. Current Topics in Toxicology. 2021. Vol. 17. Р. 69 – 77. (IF 0.137)</w:t>
            </w: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C76A6D">
            <w:pPr>
              <w:spacing w:line="276" w:lineRule="auto"/>
              <w:jc w:val="both"/>
              <w:rPr>
                <w:rFonts w:ascii="Times New Roman" w:eastAsia="Times New Roman" w:hAnsi="Times New Roman" w:cs="Times New Roman"/>
                <w:sz w:val="24"/>
                <w:szCs w:val="24"/>
              </w:rPr>
            </w:pPr>
          </w:p>
          <w:p w:rsidR="00C76A6D" w:rsidRDefault="00D223F8">
            <w:pPr>
              <w:spacing w:line="276" w:lineRule="auto"/>
              <w:jc w:val="both"/>
              <w:rPr>
                <w:rFonts w:ascii="Times New Roman" w:eastAsia="Times New Roman" w:hAnsi="Times New Roman" w:cs="Times New Roman"/>
                <w:sz w:val="24"/>
                <w:szCs w:val="24"/>
              </w:rPr>
            </w:pPr>
            <w:hyperlink r:id="rId54">
              <w:r>
                <w:rPr>
                  <w:rFonts w:ascii="Times New Roman" w:eastAsia="Times New Roman" w:hAnsi="Times New Roman" w:cs="Times New Roman"/>
                  <w:color w:val="1155CC"/>
                  <w:sz w:val="24"/>
                  <w:szCs w:val="24"/>
                  <w:u w:val="single"/>
                </w:rPr>
                <w:t>http://researchtrends.net/tia/article_pdf.asp?in=0&amp;vn=17&amp;tid=50&amp;aid=6781</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Ackermann M, Anders H-J, Bilyy R, Bowlin GL, Daniel C, De Lorenzo R, Egeblad M, Henneck T, Hidalgo A, Hoffmann M, Hohberger B, Kanthi Y, Kaplan MJ, Knight JS, Knopf J, Kolaczkowska E, Kubes P, … Herrmann M. Patients with COVID-19: in the dark-NETs of neutr</w:t>
            </w:r>
            <w:r>
              <w:rPr>
                <w:rFonts w:ascii="Times New Roman" w:eastAsia="Times New Roman" w:hAnsi="Times New Roman" w:cs="Times New Roman"/>
                <w:sz w:val="24"/>
                <w:szCs w:val="24"/>
              </w:rPr>
              <w:t>ophils. Cell Death Differ. 2021; . Doi: 10.1038/s41418-021-00805-z, IF=15.83</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55">
              <w:r>
                <w:rPr>
                  <w:rFonts w:ascii="Trebuchet MS" w:eastAsia="Trebuchet MS" w:hAnsi="Trebuchet MS" w:cs="Trebuchet MS"/>
                  <w:color w:val="1155CC"/>
                  <w:sz w:val="20"/>
                  <w:szCs w:val="20"/>
                  <w:highlight w:val="white"/>
                  <w:u w:val="single"/>
                </w:rPr>
                <w:t>https://www.nature.com/articles/s41418-021-00805-z</w:t>
              </w:r>
            </w:hyperlink>
            <w:r>
              <w:rPr>
                <w:rFonts w:ascii="Trebuchet MS" w:eastAsia="Trebuchet MS" w:hAnsi="Trebuchet MS" w:cs="Trebuchet MS"/>
                <w:sz w:val="20"/>
                <w:szCs w:val="20"/>
                <w:highlight w:val="white"/>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Bilyy R, Pagneux Q, François N, Bila G, Grytsko R, Lebe</w:t>
            </w:r>
            <w:r>
              <w:rPr>
                <w:rFonts w:ascii="Times New Roman" w:eastAsia="Times New Roman" w:hAnsi="Times New Roman" w:cs="Times New Roman"/>
                <w:sz w:val="24"/>
                <w:szCs w:val="24"/>
              </w:rPr>
              <w:t>din Y, Barras A, Dubuisson J, Belouzard S, Séron K, Boukherroub R, Szunerits S. Rapid Generation of Coronaviral Immunity Using Recombinant Peptide Modified Nanodiamonds. Pathog (Basel, Switzerland). 2021; 10(7). Doi: 10.3390/pathogens10070861, IF=3.405</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56">
              <w:r>
                <w:rPr>
                  <w:rFonts w:ascii="Times New Roman" w:eastAsia="Times New Roman" w:hAnsi="Times New Roman" w:cs="Times New Roman"/>
                  <w:color w:val="1155CC"/>
                  <w:sz w:val="24"/>
                  <w:szCs w:val="24"/>
                  <w:u w:val="single"/>
                </w:rPr>
                <w:t>https://www.mdpi.com/2076-0817/10/7/861</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Rabets A, Bila G, Grytsko R, Samborskyy M, Rebets Y, Vari SG, Pagneux Q, Barras A, Boukherroub R, Szunerits S, Bilyy R. The Potential of Developing Pan-Coronaviral Antibodies to Spike Peptides in Convalescent COVID-19 Patients. Arch Immunol Ther Exp (Warsz</w:t>
            </w:r>
            <w:r>
              <w:rPr>
                <w:rFonts w:ascii="Times New Roman" w:eastAsia="Times New Roman" w:hAnsi="Times New Roman" w:cs="Times New Roman"/>
                <w:sz w:val="24"/>
                <w:szCs w:val="24"/>
              </w:rPr>
              <w:t>). 2021; 69(1):5. Doi: 10.1007/s00005-021-00607-8, IF=4.291</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57">
              <w:r>
                <w:rPr>
                  <w:rFonts w:ascii="Times New Roman" w:eastAsia="Times New Roman" w:hAnsi="Times New Roman" w:cs="Times New Roman"/>
                  <w:color w:val="1155CC"/>
                  <w:sz w:val="24"/>
                  <w:szCs w:val="24"/>
                  <w:u w:val="single"/>
                </w:rPr>
                <w:t>https://link.springer.com/article/10.1007/s00005-021-00607-8</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 Chaban, V.T. Foliush, V.V. Ogurtsov, V.S. Matiy</w:t>
            </w:r>
            <w:r>
              <w:rPr>
                <w:rFonts w:ascii="Times New Roman" w:eastAsia="Times New Roman" w:hAnsi="Times New Roman" w:cs="Times New Roman"/>
                <w:sz w:val="24"/>
                <w:szCs w:val="24"/>
              </w:rPr>
              <w:t>chuk. Synthesis, Anti-InflammatoryPropertiesandMolecularDockingof 2-(5-Aryltetrazol-2-yl)-and 2-(1H-Tetrazol-5-ylsulphanyl)-N-Thiazol-2-ylacetamides. RussianJournalofBioorganicChemistry – 2021 -  Vol. 47 (4), - P. 889-895.DOI:https://doi.org/10.1134/S10681</w:t>
            </w:r>
            <w:r>
              <w:rPr>
                <w:rFonts w:ascii="Times New Roman" w:eastAsia="Times New Roman" w:hAnsi="Times New Roman" w:cs="Times New Roman"/>
                <w:sz w:val="24"/>
                <w:szCs w:val="24"/>
              </w:rPr>
              <w:t>62021040051 //https://link.springer.com/article/10.1134/S1068162021040051?utm_source=xmol&amp;utm_medium=affiliate&amp;utm_content=meta&amp;utm_campaign=DDCN_1_GL01_metadata</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58">
              <w:r>
                <w:rPr>
                  <w:rFonts w:ascii="Times New Roman" w:eastAsia="Times New Roman" w:hAnsi="Times New Roman" w:cs="Times New Roman"/>
                  <w:color w:val="1155CC"/>
                  <w:sz w:val="24"/>
                  <w:szCs w:val="24"/>
                  <w:u w:val="single"/>
                </w:rPr>
                <w:t>https://link.sp</w:t>
              </w:r>
              <w:r>
                <w:rPr>
                  <w:rFonts w:ascii="Times New Roman" w:eastAsia="Times New Roman" w:hAnsi="Times New Roman" w:cs="Times New Roman"/>
                  <w:color w:val="1155CC"/>
                  <w:sz w:val="24"/>
                  <w:szCs w:val="24"/>
                  <w:u w:val="single"/>
                </w:rPr>
                <w:t>ringer.com/article/10.1134/S1068162021040051</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Chaban T., Matiichuk Y.,Chulovska Z., Tymoshuk O., Chaban I., Matiychuk V.Synthesisandbiologicalevaluationofnew 4-oxo-thiazolidin-2-ylidene derivativesasantimicrobialagents. ArchivderPharmazie – 2021 -Vol. 35</w:t>
            </w:r>
            <w:r>
              <w:rPr>
                <w:rFonts w:ascii="Times New Roman" w:eastAsia="Times New Roman" w:hAnsi="Times New Roman" w:cs="Times New Roman"/>
                <w:sz w:val="24"/>
                <w:szCs w:val="24"/>
              </w:rPr>
              <w:t>4(7), P. 2100037. DOI: https://doi.org/10.1002/ardp.202100037 // https://onlinelibrary.wiley.com/doi/10.1002/ardp.202100037</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59">
              <w:r>
                <w:rPr>
                  <w:rFonts w:ascii="Times New Roman" w:eastAsia="Times New Roman" w:hAnsi="Times New Roman" w:cs="Times New Roman"/>
                  <w:color w:val="1155CC"/>
                  <w:sz w:val="24"/>
                  <w:szCs w:val="24"/>
                  <w:u w:val="single"/>
                </w:rPr>
                <w:t>https://doi.org/10.1002/ardp.202100037</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Matiichuk, Y. Gorak, R. Martyak, T. Chaban, V. Ogurtsov, I. Chaban, V. Matiychuk. Synthesisandantimicrobialactivityof 4-(5-aryl-2-furoyl)morpholinesand 4-[(5-aryl-2-furyl)carbonothioyl]morpholines. Pharmacia – 2021 – Vol. 68 (1) - P. 175–179. DOI: http:</w:t>
            </w:r>
            <w:r>
              <w:rPr>
                <w:rFonts w:ascii="Times New Roman" w:eastAsia="Times New Roman" w:hAnsi="Times New Roman" w:cs="Times New Roman"/>
                <w:sz w:val="24"/>
                <w:szCs w:val="24"/>
              </w:rPr>
              <w:t xml:space="preserve">//dx.doi.org/10.3897/pharmacia.68.e46942  //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60">
              <w:r>
                <w:rPr>
                  <w:rFonts w:ascii="Times New Roman" w:eastAsia="Times New Roman" w:hAnsi="Times New Roman" w:cs="Times New Roman"/>
                  <w:color w:val="0563C1"/>
                  <w:sz w:val="24"/>
                  <w:szCs w:val="24"/>
                  <w:u w:val="single"/>
                </w:rPr>
                <w:t>https://pharmacia.pensoft.net/article/46942/</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 Chaban, Y. Matiichuk, O. Komarytsya, Y.Sogujko, I. Chaban, V. Ogurtsov, V. Matiychuk. Antioxidantactivityofsome n3 substitutedthiazolo[4,5-b]pyridines. BiointerfaceResearchinAppliedChemistry – 2021 – Vol. 11 (3) - P. 10955–10967. </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DOI: https://doi.org/1</w:t>
            </w:r>
            <w:r>
              <w:rPr>
                <w:rFonts w:ascii="Times New Roman" w:eastAsia="Times New Roman" w:hAnsi="Times New Roman" w:cs="Times New Roman"/>
                <w:sz w:val="24"/>
                <w:szCs w:val="24"/>
              </w:rPr>
              <w:t xml:space="preserve">0.33263/BRIAC113.1095510967 //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61">
              <w:r>
                <w:rPr>
                  <w:rFonts w:ascii="Times New Roman" w:eastAsia="Times New Roman" w:hAnsi="Times New Roman" w:cs="Times New Roman"/>
                  <w:color w:val="1155CC"/>
                  <w:sz w:val="24"/>
                  <w:szCs w:val="24"/>
                  <w:u w:val="single"/>
                </w:rPr>
                <w:t>https://biointerfaceresearch.com/wp-content/uploads/2020/11/20695837113.1095510967.pdf</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Сhulovska, I. Drapak, T. </w:t>
            </w:r>
            <w:r>
              <w:rPr>
                <w:rFonts w:ascii="Times New Roman" w:eastAsia="Times New Roman" w:hAnsi="Times New Roman" w:cs="Times New Roman"/>
                <w:sz w:val="24"/>
                <w:szCs w:val="24"/>
              </w:rPr>
              <w:t xml:space="preserve">Chaban, I. Chaban, V. Ogurtsov, V. Matiychuk.Synthesis, anticancerandantioxidantpropertiesofsome 4-thioxo-thiazolidin-2-ones. EuropeanChemicalBulletin,– 2021 – Vol. 10 (3) - P. 147–154. DOI: http://dx.doi.org/10.17628/ecb.2021.10.147-154 //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62">
              <w:r>
                <w:rPr>
                  <w:rFonts w:ascii="Times New Roman" w:eastAsia="Times New Roman" w:hAnsi="Times New Roman" w:cs="Times New Roman"/>
                  <w:color w:val="1155CC"/>
                  <w:sz w:val="24"/>
                  <w:szCs w:val="24"/>
                  <w:u w:val="single"/>
                </w:rPr>
                <w:t>http://www.eurchembull.com/index.php/ECB/article/view/2618</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Horishny, T. Chaban,V. Matiychuk. Synthesisandanticancerpropertiesof 5-(1H-benzoimidazol-2-ylmethylene)-4-oxo-2- th</w:t>
            </w:r>
            <w:r>
              <w:rPr>
                <w:rFonts w:ascii="Times New Roman" w:eastAsia="Times New Roman" w:hAnsi="Times New Roman" w:cs="Times New Roman"/>
                <w:sz w:val="24"/>
                <w:szCs w:val="24"/>
              </w:rPr>
              <w:t>ioxothiazolidin-3-ylcarboxilic acids. Pharmacia – 2021 – Vol. 68 (1) - P. 195–200. DOI:  https://doi.org/10.3897/pharmacia.68.e49224  //</w:t>
            </w:r>
          </w:p>
        </w:tc>
        <w:tc>
          <w:tcPr>
            <w:tcW w:w="6389"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63">
              <w:r>
                <w:rPr>
                  <w:rFonts w:ascii="Times New Roman" w:eastAsia="Times New Roman" w:hAnsi="Times New Roman" w:cs="Times New Roman"/>
                  <w:color w:val="1155CC"/>
                  <w:sz w:val="24"/>
                  <w:szCs w:val="24"/>
                  <w:u w:val="single"/>
                </w:rPr>
                <w:t>https://pharmacia.pensoft.net/article/49224/</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 Cha</w:t>
            </w:r>
            <w:r>
              <w:rPr>
                <w:rFonts w:ascii="Times New Roman" w:eastAsia="Times New Roman" w:hAnsi="Times New Roman" w:cs="Times New Roman"/>
                <w:sz w:val="24"/>
                <w:szCs w:val="24"/>
              </w:rPr>
              <w:t>ban, M. Arshad, L. Kostyshyn, I. Drapak, V. Matiychuk. Synthesis, moleculardockingandantimicrobialactivities 2-(1-allyl-1H-tetrazol-5-ylsulfanyl)-N-(aryl)acetamides. EuropeanChemicalBulletin,– 2021 – Vol. 10 (4) - P. 230–236. DOI: http://dx.doi.org/10.1762</w:t>
            </w:r>
            <w:r>
              <w:rPr>
                <w:rFonts w:ascii="Times New Roman" w:eastAsia="Times New Roman" w:hAnsi="Times New Roman" w:cs="Times New Roman"/>
                <w:sz w:val="24"/>
                <w:szCs w:val="24"/>
              </w:rPr>
              <w:t xml:space="preserve">8/ecb.2021.10.230-236 //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64">
              <w:r>
                <w:rPr>
                  <w:rFonts w:ascii="Times New Roman" w:eastAsia="Times New Roman" w:hAnsi="Times New Roman" w:cs="Times New Roman"/>
                  <w:color w:val="1155CC"/>
                  <w:sz w:val="24"/>
                  <w:szCs w:val="24"/>
                  <w:u w:val="single"/>
                </w:rPr>
                <w:t>http://www.eurchembull.com/index.php/ECB/article/view/2630</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 Chaban, V. Horishny, M. Arshad, L. Kostyshyn, I. Drapak, V. Matiychuk. Synthesis, molec</w:t>
            </w:r>
            <w:r>
              <w:rPr>
                <w:rFonts w:ascii="Times New Roman" w:eastAsia="Times New Roman" w:hAnsi="Times New Roman" w:cs="Times New Roman"/>
                <w:sz w:val="24"/>
                <w:szCs w:val="24"/>
              </w:rPr>
              <w:t>ulardockingandantimicrobialactivitiesof 5-(4-substituted-benzyl)-2-(furan/thiophen-2-ylmethylene hydrazono)thiazolidin-4-ones. BiointerfaceResearchinAppliedChemistry – 2021 – Vol. 11 (4) - P. 12434–12446. DOI: https://doi.org/10.33263/BRIAC114.1243412446 /</w:t>
            </w:r>
            <w:r>
              <w:rPr>
                <w:rFonts w:ascii="Times New Roman" w:eastAsia="Times New Roman" w:hAnsi="Times New Roman" w:cs="Times New Roman"/>
                <w:sz w:val="24"/>
                <w:szCs w:val="24"/>
              </w:rPr>
              <w:t xml:space="preserve">/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65">
              <w:r>
                <w:rPr>
                  <w:rFonts w:ascii="Times New Roman" w:eastAsia="Times New Roman" w:hAnsi="Times New Roman" w:cs="Times New Roman"/>
                  <w:color w:val="1155CC"/>
                  <w:sz w:val="24"/>
                  <w:szCs w:val="24"/>
                  <w:u w:val="single"/>
                </w:rPr>
                <w:t>https://biointerfaceresearch.com/wp-content/uploads/2021/01/20695837114.1243412446.pdf</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Matiichuk, T. Chaban, V. Matiychuk. Anticancerpropertiesofsomenovel 2-hetaryl-3-(5-arylfuran-2-yl)-acrylonitriles. BiointerfaceResearchinAppliedChemistry – 2021 – Vol. 11 (2) - P. 8844–8853. DOI: https://doi.org/10.33263/BRIAC112.88448853 //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66">
              <w:r>
                <w:rPr>
                  <w:rFonts w:ascii="Times New Roman" w:eastAsia="Times New Roman" w:hAnsi="Times New Roman" w:cs="Times New Roman"/>
                  <w:color w:val="1155CC"/>
                  <w:sz w:val="24"/>
                  <w:szCs w:val="24"/>
                  <w:u w:val="single"/>
                </w:rPr>
                <w:t>https://biointerfaceresearch.com/wp-content/uploads/2020/08/20695837112.88448853.pdf</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Myrko I., Chaban T., Matiichuk Y., Arshad M., Matiychuk V.Approachesforthe</w:t>
            </w:r>
            <w:r>
              <w:rPr>
                <w:rFonts w:ascii="Times New Roman" w:eastAsia="Times New Roman" w:hAnsi="Times New Roman" w:cs="Times New Roman"/>
                <w:sz w:val="24"/>
                <w:szCs w:val="24"/>
              </w:rPr>
              <w:t>synthesis, chemicalmodificationandbiologicalpropertiesof n-acylphenothiazines. CurrentChemistryLetters – 2021 - Vol. 10(4) – P. 377–392.DOI: https://doi.org/10.5267/j.ccl.2021.5.005</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67">
              <w:r>
                <w:rPr>
                  <w:rFonts w:ascii="Times New Roman" w:eastAsia="Times New Roman" w:hAnsi="Times New Roman" w:cs="Times New Roman"/>
                  <w:color w:val="1155CC"/>
                  <w:sz w:val="24"/>
                  <w:szCs w:val="24"/>
                  <w:u w:val="single"/>
                </w:rPr>
                <w:t>https://www.growingscience.com/ccl/Vol10/ccl_2021_24.pdf</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Chaban T., Matiychuk V.Approachestosynthesisandchemicalmodificationofisorhodanineanditsderivatives (microreview). ChemistryofHeterocyclicCompounds – 2021 - Vol. 57(7-8) - P. 740–742.DOI:https://</w:t>
            </w:r>
            <w:r>
              <w:rPr>
                <w:rFonts w:ascii="Times New Roman" w:eastAsia="Times New Roman" w:hAnsi="Times New Roman" w:cs="Times New Roman"/>
                <w:sz w:val="24"/>
                <w:szCs w:val="24"/>
              </w:rPr>
              <w:t>doi.org/10.1007/s10593-021-02977-5 //https://link.springer.com/article/10.1007/s10593-021-02977-</w:t>
            </w:r>
            <w:r>
              <w:rPr>
                <w:rFonts w:ascii="Times New Roman" w:eastAsia="Times New Roman" w:hAnsi="Times New Roman" w:cs="Times New Roman"/>
                <w:sz w:val="24"/>
                <w:szCs w:val="24"/>
              </w:rPr>
              <w:lastRenderedPageBreak/>
              <w:t>5?utm_source=xmol&amp;utm_medium=affiliate&amp;utm_content=meta&amp;utm_campaign=DDCN_1_GL01_metadata</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68">
              <w:r>
                <w:rPr>
                  <w:rFonts w:ascii="Times New Roman" w:eastAsia="Times New Roman" w:hAnsi="Times New Roman" w:cs="Times New Roman"/>
                  <w:color w:val="1155CC"/>
                  <w:sz w:val="24"/>
                  <w:szCs w:val="24"/>
                  <w:u w:val="single"/>
                </w:rPr>
                <w:t>https://link.springer.com/article/10.1007/s10593-021-02977-5</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Buzun K, Kryshchyshyn-Dylevych A, Senkiv J, Roman O, Gzella A, Bielawski K, Bielawska A, Lesyk R. Synthesis and An</w:t>
            </w:r>
            <w:r>
              <w:rPr>
                <w:rFonts w:ascii="Times New Roman" w:eastAsia="Times New Roman" w:hAnsi="Times New Roman" w:cs="Times New Roman"/>
                <w:sz w:val="24"/>
                <w:szCs w:val="24"/>
              </w:rPr>
              <w:t>ticancer Activity Evaluation of 5-[2-Chloro-3-(4-nitrophenyl)-2-propenylidene]-4-thiazolidinones. Molecules. 2021 Jan;26(10):3057.https://doi.org/10.3390/molecules26103057</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69">
              <w:r>
                <w:rPr>
                  <w:rFonts w:ascii="Times New Roman" w:eastAsia="Times New Roman" w:hAnsi="Times New Roman" w:cs="Times New Roman"/>
                  <w:color w:val="1155CC"/>
                  <w:sz w:val="24"/>
                  <w:szCs w:val="24"/>
                  <w:u w:val="single"/>
                </w:rPr>
                <w:t>https://www.mdpi.com/14</w:t>
              </w:r>
              <w:r>
                <w:rPr>
                  <w:rFonts w:ascii="Times New Roman" w:eastAsia="Times New Roman" w:hAnsi="Times New Roman" w:cs="Times New Roman"/>
                  <w:color w:val="1155CC"/>
                  <w:sz w:val="24"/>
                  <w:szCs w:val="24"/>
                  <w:u w:val="single"/>
                </w:rPr>
                <w:t>20-3049/26/10/3057</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Holota S, Komykhov S, Sysak S, Gzella A, Cherkas A, Lesyk R. Synthesis, Characterization and In Vitro Evaluation of Novel 5-Ene-thiazolo[3,2-b][1,2,4]triazole-6(5H)-ones as Possible Anticancer Agents. Molecules. 2021 Jan;26(4):1162.ht</w:t>
            </w:r>
            <w:r>
              <w:rPr>
                <w:rFonts w:ascii="Times New Roman" w:eastAsia="Times New Roman" w:hAnsi="Times New Roman" w:cs="Times New Roman"/>
                <w:sz w:val="24"/>
                <w:szCs w:val="24"/>
              </w:rPr>
              <w:t>tps://doi.org/10.3390/molecules26041162</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70">
              <w:r>
                <w:rPr>
                  <w:rFonts w:ascii="Times New Roman" w:eastAsia="Times New Roman" w:hAnsi="Times New Roman" w:cs="Times New Roman"/>
                  <w:color w:val="1155CC"/>
                  <w:sz w:val="24"/>
                  <w:szCs w:val="24"/>
                  <w:u w:val="single"/>
                </w:rPr>
                <w:t>https://doi.org/10.3390/molecules26041162</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Mishchenko M, Shtrygol S, Lozynskyi A, Khomyak S, Novikov V, Karpenko O, Holota S, Lesyk R. Evaluation of Anti</w:t>
            </w:r>
            <w:r>
              <w:rPr>
                <w:rFonts w:ascii="Times New Roman" w:eastAsia="Times New Roman" w:hAnsi="Times New Roman" w:cs="Times New Roman"/>
                <w:sz w:val="24"/>
                <w:szCs w:val="24"/>
              </w:rPr>
              <w:t>convulsant Activity of Dual COX-2/5-LOX Inhibitor Darbufelon and Its Novel Analogues. Scientia Pharmaceutica. 2021 Jun;89(2):22. https://doi.org/10.3390/scipharm89020022</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71">
              <w:r>
                <w:rPr>
                  <w:rFonts w:ascii="Times New Roman" w:eastAsia="Times New Roman" w:hAnsi="Times New Roman" w:cs="Times New Roman"/>
                  <w:color w:val="1155CC"/>
                  <w:sz w:val="24"/>
                  <w:szCs w:val="24"/>
                  <w:u w:val="single"/>
                </w:rPr>
                <w:t>https://doi.org/10.3390/scipharm89020022</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Lozynskyi A, Konechnyi Y, Senkiv J, Yushyn I, Khyluk D, Karpenko O, Shepeta Y, Lesyk R. Synthesis and Biological Activity Evaluation of Novel 5-Methyl-7-phenyl-3H-thiazolo[4,5-b]pyridin-2-ones. Scientia Pharmaceu</w:t>
            </w:r>
            <w:r>
              <w:rPr>
                <w:rFonts w:ascii="Times New Roman" w:eastAsia="Times New Roman" w:hAnsi="Times New Roman" w:cs="Times New Roman"/>
                <w:sz w:val="24"/>
                <w:szCs w:val="24"/>
              </w:rPr>
              <w:t>tica. 2021 Dec;89(4):52.https://doi.org/10.3390/scipharm89040052</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72">
              <w:r>
                <w:rPr>
                  <w:rFonts w:ascii="Times New Roman" w:eastAsia="Times New Roman" w:hAnsi="Times New Roman" w:cs="Times New Roman"/>
                  <w:color w:val="1155CC"/>
                  <w:sz w:val="24"/>
                  <w:szCs w:val="24"/>
                  <w:u w:val="single"/>
                </w:rPr>
                <w:t>https://doi.org/10.3390/scipharm89040052</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Kryshchyshyn-Dylevych A, Radko L, Finiuk N, Garazd M, Kashchak N, Posyniak A, Niemczuk K, Stoika R, Lesyk R. Synthesis of novel indole-thiazolidinone hybrid structures as promising scaffold with anticancer potential. Bioorganic &amp; Medicinal Chemistry. 2021 </w:t>
            </w:r>
            <w:r>
              <w:rPr>
                <w:rFonts w:ascii="Times New Roman" w:eastAsia="Times New Roman" w:hAnsi="Times New Roman" w:cs="Times New Roman"/>
                <w:sz w:val="24"/>
                <w:szCs w:val="24"/>
              </w:rPr>
              <w:t>Nov 15;50:116453.</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https://doi.org/10.1016/j.bmc.2021.116453</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73">
              <w:r>
                <w:rPr>
                  <w:rFonts w:ascii="Times New Roman" w:eastAsia="Times New Roman" w:hAnsi="Times New Roman" w:cs="Times New Roman"/>
                  <w:color w:val="1155CC"/>
                  <w:sz w:val="24"/>
                  <w:szCs w:val="24"/>
                  <w:u w:val="single"/>
                </w:rPr>
                <w:t>https://doi.org/10.1016/j.bmc.2021.116453</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Holota S, Lozynskyi A, Konechnyi Y, Shepeta Y, Lesyk R. 5-[4-(tert-Butyl) cyclohexylidene]-2-thioxothiazolidin-4-one. Molbank. 2021 Dec;2021(4):M1281.https://doi.org/10.3390/M1281</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74">
              <w:r>
                <w:rPr>
                  <w:rFonts w:ascii="Times New Roman" w:eastAsia="Times New Roman" w:hAnsi="Times New Roman" w:cs="Times New Roman"/>
                  <w:color w:val="1155CC"/>
                  <w:sz w:val="24"/>
                  <w:szCs w:val="24"/>
                  <w:u w:val="single"/>
                </w:rPr>
                <w:t>https://doi.org/10.3390/M12</w:t>
              </w:r>
              <w:r>
                <w:rPr>
                  <w:rFonts w:ascii="Times New Roman" w:eastAsia="Times New Roman" w:hAnsi="Times New Roman" w:cs="Times New Roman"/>
                  <w:color w:val="1155CC"/>
                  <w:sz w:val="24"/>
                  <w:szCs w:val="24"/>
                  <w:u w:val="single"/>
                </w:rPr>
                <w:t>81</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Holota S, Yushyn I, Khyluk D, Vynnytska R, Lesyk R. N-(3-Cyano-4,5,6,7-tetrahydrobenzothiophen-2-yl)-2-[[5-[(1, 5-dimethyl-3-oxo-2-phenylpyrazol-4-yl)amino]-1,3,4-thiadiazol-2-yl] sulfanyl]acetamide. Molbank. 2021 Jun;2021(2):M1211.https://doi.org/10</w:t>
            </w:r>
            <w:r>
              <w:rPr>
                <w:rFonts w:ascii="Times New Roman" w:eastAsia="Times New Roman" w:hAnsi="Times New Roman" w:cs="Times New Roman"/>
                <w:sz w:val="24"/>
                <w:szCs w:val="24"/>
              </w:rPr>
              <w:t>.3390/M1211</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75">
              <w:r>
                <w:rPr>
                  <w:rFonts w:ascii="Times New Roman" w:eastAsia="Times New Roman" w:hAnsi="Times New Roman" w:cs="Times New Roman"/>
                  <w:color w:val="1155CC"/>
                  <w:sz w:val="24"/>
                  <w:szCs w:val="24"/>
                  <w:u w:val="single"/>
                </w:rPr>
                <w:t>https://doi.org/10.3390/M1211</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Lozynskyi AV, Derkach HO, Zasidko VV, Konechnyi YT, Finiuk NS, Len YT, Kutsyk RV, Regeda MS, Lesyk RB. Antimicrobial and cytotoxic activities of thiazolo[4,5-b]py</w:t>
            </w:r>
            <w:r>
              <w:rPr>
                <w:rFonts w:ascii="Times New Roman" w:eastAsia="Times New Roman" w:hAnsi="Times New Roman" w:cs="Times New Roman"/>
                <w:sz w:val="24"/>
                <w:szCs w:val="24"/>
              </w:rPr>
              <w:t>ridine derivatives. Biopolymers &amp; Cell. 2021;37(2):153.doi: http://dx.doi.org/10.7124/bc.000A53</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76">
              <w:r>
                <w:rPr>
                  <w:rFonts w:ascii="Times New Roman" w:eastAsia="Times New Roman" w:hAnsi="Times New Roman" w:cs="Times New Roman"/>
                  <w:color w:val="1155CC"/>
                  <w:sz w:val="24"/>
                  <w:szCs w:val="24"/>
                  <w:u w:val="single"/>
                </w:rPr>
                <w:t>http://biopolymers.org.ua/content/37/2/153/</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Holota SM, Nektegayev IO, Soronovych II, Chubuchna II, Kolishetska MA, Sysak SP, Regeda MS, Lesyk RB. The novel pyrazolin-5-one bearing thiazolidin-4-ones: synthesis, characterization and biological evaluation. Biopolymers&amp;Cell. 2021;37(1):46.http://dx.doi</w:t>
            </w:r>
            <w:r>
              <w:rPr>
                <w:rFonts w:ascii="Times New Roman" w:eastAsia="Times New Roman" w:hAnsi="Times New Roman" w:cs="Times New Roman"/>
                <w:sz w:val="24"/>
                <w:szCs w:val="24"/>
              </w:rPr>
              <w:t>.org/10.7124/bc.000A4B</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77">
              <w:r>
                <w:rPr>
                  <w:rFonts w:ascii="Times New Roman" w:eastAsia="Times New Roman" w:hAnsi="Times New Roman" w:cs="Times New Roman"/>
                  <w:color w:val="1155CC"/>
                  <w:sz w:val="24"/>
                  <w:szCs w:val="24"/>
                  <w:u w:val="single"/>
                </w:rPr>
                <w:t>http://dx.doi.org/10.7124/bc.000A4B</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Lozynskyi AV, Yushyn IM, Konechnyi YT, Roman OM, Matiykiv OV, Smaliukh OV, Mosula LM, Polovkovych SV, Lesyk RB. Synthesis and evaluation of</w:t>
            </w:r>
            <w:r>
              <w:rPr>
                <w:rFonts w:ascii="Times New Roman" w:eastAsia="Times New Roman" w:hAnsi="Times New Roman" w:cs="Times New Roman"/>
                <w:sz w:val="24"/>
                <w:szCs w:val="24"/>
              </w:rPr>
              <w:t xml:space="preserve"> biological activity of 1-[2-amino-4-methylthiazol-5-yl]-3-arylpropenones. Biopolymers and Cell. 2021;37(5):389-99.http://dx.doi.org/10.7124/bc.000A64</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78">
              <w:r>
                <w:rPr>
                  <w:rFonts w:ascii="Times New Roman" w:eastAsia="Times New Roman" w:hAnsi="Times New Roman" w:cs="Times New Roman"/>
                  <w:color w:val="1155CC"/>
                  <w:sz w:val="24"/>
                  <w:szCs w:val="24"/>
                  <w:u w:val="single"/>
                </w:rPr>
                <w:t>http://dx.doi.org/10.7124/bc.000A64</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Rumynska TM</w:t>
            </w:r>
            <w:r>
              <w:rPr>
                <w:rFonts w:ascii="Times New Roman" w:eastAsia="Times New Roman" w:hAnsi="Times New Roman" w:cs="Times New Roman"/>
                <w:sz w:val="24"/>
                <w:szCs w:val="24"/>
              </w:rPr>
              <w:t>, Hural AR, Konechnyi YT, Vynnytska RB, Lozynskyi AV, Salyha YT, Korniychuk OP, Lesyk RB. Microbial biofilms and some aspects of anti-inflammatory drug use. Biopolymers &amp; Cell. 2021;37(4):247.</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http://dx.doi.org/10.7124/bc.000A57</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79">
              <w:r>
                <w:rPr>
                  <w:rFonts w:ascii="Times New Roman" w:eastAsia="Times New Roman" w:hAnsi="Times New Roman" w:cs="Times New Roman"/>
                  <w:color w:val="1155CC"/>
                  <w:sz w:val="24"/>
                  <w:szCs w:val="24"/>
                  <w:u w:val="single"/>
                </w:rPr>
                <w:t>http://dx.doi.org/10.7124/bc.000A57</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Kutelmakh O., Lesyk R., Chumakov Yu.,Bondar S., Dronenko V., Shki lniak L.Indicators of mineral metabolismand dental status of young rats born from femalewith methionine-induced hyperhomocysteinemia. Ukr. Biochem. J., 2021;93(6):93-100. doi: https://doi.or</w:t>
            </w:r>
            <w:r>
              <w:rPr>
                <w:rFonts w:ascii="Times New Roman" w:eastAsia="Times New Roman" w:hAnsi="Times New Roman" w:cs="Times New Roman"/>
                <w:sz w:val="24"/>
                <w:szCs w:val="24"/>
              </w:rPr>
              <w:t>g/10.15407/ubj93.06.093</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80">
              <w:r>
                <w:rPr>
                  <w:rFonts w:ascii="Times New Roman" w:eastAsia="Times New Roman" w:hAnsi="Times New Roman" w:cs="Times New Roman"/>
                  <w:color w:val="1155CC"/>
                  <w:sz w:val="24"/>
                  <w:szCs w:val="24"/>
                  <w:u w:val="single"/>
                </w:rPr>
                <w:t>https://doi.org/10.15407/ubj93.06.093</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Мицик ЮО, Боржієвський АЦ, Кобільник ЮС, Дутка ІЮ, Шуляк ОВ, Воробець ДЗ. Роль вимірюваного коефіцієнта дифузії біпараметричної МРТ як</w:t>
            </w:r>
            <w:r>
              <w:rPr>
                <w:rFonts w:ascii="Times New Roman" w:eastAsia="Times New Roman" w:hAnsi="Times New Roman" w:cs="Times New Roman"/>
                <w:sz w:val="24"/>
                <w:szCs w:val="24"/>
              </w:rPr>
              <w:t xml:space="preserve"> променевого маркера раку передміхурової залози. Проблеми радіаційної медицини та радіобіології. 2021;26:541–53.  </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doi: 10.33145/2304-8336-2021-26-541-553</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81">
              <w:r>
                <w:rPr>
                  <w:rFonts w:ascii="Times New Roman" w:eastAsia="Times New Roman" w:hAnsi="Times New Roman" w:cs="Times New Roman"/>
                  <w:color w:val="1155CC"/>
                  <w:sz w:val="24"/>
                  <w:szCs w:val="24"/>
                  <w:u w:val="single"/>
                </w:rPr>
                <w:t>http://radiationproblems.org</w:t>
              </w:r>
              <w:r>
                <w:rPr>
                  <w:rFonts w:ascii="Times New Roman" w:eastAsia="Times New Roman" w:hAnsi="Times New Roman" w:cs="Times New Roman"/>
                  <w:color w:val="1155CC"/>
                  <w:sz w:val="24"/>
                  <w:szCs w:val="24"/>
                  <w:u w:val="single"/>
                </w:rPr>
                <w:t>.ua/26_2021_eng_s541.html</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Melnykova N., Shakhovska N., Melnykov V., Melnykova K., Lishchuk-Yakymovych K. Personalized data analysis approach for assessing necessary hospital bed-days built on condition space and hierarchical predictor. (2021) Big Data a</w:t>
            </w:r>
            <w:r>
              <w:rPr>
                <w:rFonts w:ascii="Times New Roman" w:eastAsia="Times New Roman" w:hAnsi="Times New Roman" w:cs="Times New Roman"/>
                <w:sz w:val="24"/>
                <w:szCs w:val="24"/>
              </w:rPr>
              <w:t>nd Cognitive Computing, 5 (3) , art. no. 37https://doi.org/10.3390/bdcc5030037</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82">
              <w:r>
                <w:rPr>
                  <w:rFonts w:ascii="Times New Roman" w:eastAsia="Times New Roman" w:hAnsi="Times New Roman" w:cs="Times New Roman"/>
                  <w:color w:val="1155CC"/>
                  <w:sz w:val="24"/>
                  <w:szCs w:val="24"/>
                  <w:u w:val="single"/>
                </w:rPr>
                <w:t>https://doi.org/10.3390/bdcc5030037</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Lotoshynska Nataliia, Izonin Ivan, Nazarkevych Mariya, Fedushko Solomiia. Consumer-centered design of the secondary packaging for industrial pharmaceuticals // CIRP Journal of Manufacturing Science and Technology. – 2021. – Vol. 32. – P. 257–265. https://d</w:t>
            </w:r>
            <w:r>
              <w:rPr>
                <w:rFonts w:ascii="Times New Roman" w:eastAsia="Times New Roman" w:hAnsi="Times New Roman" w:cs="Times New Roman"/>
                <w:sz w:val="24"/>
                <w:szCs w:val="24"/>
              </w:rPr>
              <w:t>oi.org/10.1016/j.cirpj.2021.01.001</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83">
              <w:r>
                <w:rPr>
                  <w:rFonts w:ascii="Times New Roman" w:eastAsia="Times New Roman" w:hAnsi="Times New Roman" w:cs="Times New Roman"/>
                  <w:color w:val="1155CC"/>
                  <w:sz w:val="24"/>
                  <w:szCs w:val="24"/>
                  <w:u w:val="single"/>
                </w:rPr>
                <w:t>https://doi.org/10.1016/j.cirpj.2021.01.001</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Izonin I., Tkachenko R., Fedushko S., Koziy D., Zub K., Vovk O. (2021) RBF-Based Input Doubling Method for Smal</w:t>
            </w:r>
            <w:r>
              <w:rPr>
                <w:rFonts w:ascii="Times New Roman" w:eastAsia="Times New Roman" w:hAnsi="Times New Roman" w:cs="Times New Roman"/>
                <w:sz w:val="24"/>
                <w:szCs w:val="24"/>
              </w:rPr>
              <w:t>l Medical Data Processing. Advances in Artificial Systems for Logistics Engineering. ICAILE 2021. Lecture Notes on Data Engineering and Communications Technologies, vol 82. Springer, Cham, 2021. pp 23-31. https://doi.org/10.1007/978-3-030-80475-6_3</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84">
              <w:r>
                <w:rPr>
                  <w:rFonts w:ascii="Times New Roman" w:eastAsia="Times New Roman" w:hAnsi="Times New Roman" w:cs="Times New Roman"/>
                  <w:color w:val="1155CC"/>
                  <w:sz w:val="24"/>
                  <w:szCs w:val="24"/>
                  <w:u w:val="single"/>
                </w:rPr>
                <w:t>https://doi.org/10.1007/978-3-030-80475-6_3</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Andrukhiv A., Fedushko S., Sokil M., Zakharchenko A., Shvorob I., Markovets O. Implementing Web-Oriented Services at the University Library. Proceedings </w:t>
            </w:r>
            <w:r>
              <w:rPr>
                <w:rFonts w:ascii="Times New Roman" w:eastAsia="Times New Roman" w:hAnsi="Times New Roman" w:cs="Times New Roman"/>
                <w:sz w:val="24"/>
                <w:szCs w:val="24"/>
              </w:rPr>
              <w:t>of the Symposium on Information Technologies &amp; Applied Sciences (IT&amp;AS 2021), Bratislava, Slovak Republic, March 5, 2021. CEUR Workshop Proceedings. Vol-2824. pp. 87-99. http://ceur-ws.org/Vol-2824/paper9.pdf</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85">
              <w:r>
                <w:rPr>
                  <w:rFonts w:ascii="Times New Roman" w:eastAsia="Times New Roman" w:hAnsi="Times New Roman" w:cs="Times New Roman"/>
                  <w:color w:val="1155CC"/>
                  <w:sz w:val="24"/>
                  <w:szCs w:val="24"/>
                  <w:u w:val="single"/>
                </w:rPr>
                <w:t>http://ceur-ws.org/Vol-2824/paper9.pdf</w:t>
              </w:r>
            </w:hyperlink>
            <w:r>
              <w:rPr>
                <w:rFonts w:ascii="Times New Roman" w:eastAsia="Times New Roman" w:hAnsi="Times New Roman" w:cs="Times New Roman"/>
                <w:sz w:val="24"/>
                <w:szCs w:val="24"/>
              </w:rPr>
              <w:t xml:space="preserve"> </w:t>
            </w:r>
          </w:p>
        </w:tc>
      </w:tr>
      <w:tr w:rsidR="00C76A6D">
        <w:tc>
          <w:tcPr>
            <w:tcW w:w="16273" w:type="dxa"/>
            <w:gridSpan w:val="3"/>
          </w:tcPr>
          <w:p w:rsidR="00C76A6D" w:rsidRDefault="00D223F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Державна установа «Український науково-дослідний інститут медичної реабілітації та курортології Міністерства охорони здоров’я України»</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tabs>
                <w:tab w:val="left" w:pos="993"/>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Gushcha S. G., Oleshko A. Y., Bakholdina E. I., Badiuk N. S., Zabolotna, I. B. Correction of disturbances of functional activity of the central nervous system in rats with the post-traumatic stress disorder model using remedy with a high magnesium content</w:t>
            </w:r>
            <w:r>
              <w:rPr>
                <w:rFonts w:ascii="Times New Roman" w:eastAsia="Times New Roman" w:hAnsi="Times New Roman" w:cs="Times New Roman"/>
                <w:sz w:val="24"/>
                <w:szCs w:val="24"/>
              </w:rPr>
              <w:t>. PharmacologyOnLine, 2021, 1: 12-19.</w:t>
            </w:r>
          </w:p>
          <w:p w:rsidR="00C76A6D" w:rsidRDefault="00D223F8">
            <w:pPr>
              <w:tabs>
                <w:tab w:val="left" w:pos="993"/>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https://pharmacologyonline.silae.it/files/archives/2021/vol1/PhOL_2021_1_A003_Gushcha.pdf</w:t>
            </w:r>
          </w:p>
        </w:tc>
        <w:tc>
          <w:tcPr>
            <w:tcW w:w="6389"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86">
              <w:r>
                <w:rPr>
                  <w:rFonts w:ascii="Times New Roman" w:eastAsia="Times New Roman" w:hAnsi="Times New Roman" w:cs="Times New Roman"/>
                  <w:color w:val="1155CC"/>
                  <w:sz w:val="24"/>
                  <w:szCs w:val="24"/>
                  <w:u w:val="single"/>
                </w:rPr>
                <w:t>https://pharmacolo</w:t>
              </w:r>
              <w:r>
                <w:rPr>
                  <w:rFonts w:ascii="Times New Roman" w:eastAsia="Times New Roman" w:hAnsi="Times New Roman" w:cs="Times New Roman"/>
                  <w:color w:val="1155CC"/>
                  <w:sz w:val="24"/>
                  <w:szCs w:val="24"/>
                  <w:u w:val="single"/>
                </w:rPr>
                <w:t>gyonline.silae.it/files/archives/2021/vol1/PhOL_2021_1_A003_Gushcha.pdf</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Gozhenko A. I., Korshnyak V. A., Nasibullin B. A., Savytskyi I. V., Gushcha S. G., Badiuk N. S. Participation of specific brain proteins in the pathogenesis of the consequences of </w:t>
            </w:r>
            <w:r>
              <w:rPr>
                <w:rFonts w:ascii="Times New Roman" w:eastAsia="Times New Roman" w:hAnsi="Times New Roman" w:cs="Times New Roman"/>
                <w:sz w:val="24"/>
                <w:szCs w:val="24"/>
              </w:rPr>
              <w:t>closed mild traumatic brain injury. PharmacologyOnLine, 2021, 1: 6-11.</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87">
              <w:r>
                <w:rPr>
                  <w:rFonts w:ascii="Times New Roman" w:eastAsia="Times New Roman" w:hAnsi="Times New Roman" w:cs="Times New Roman"/>
                  <w:color w:val="1155CC"/>
                  <w:sz w:val="24"/>
                  <w:szCs w:val="24"/>
                  <w:u w:val="single"/>
                </w:rPr>
                <w:t>https://kurort.gov.ua/wp-content/uploads/2021/08/gozhenko_phol_2021.pdf</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Nasibullin B.A., Gushcha S.G., Dragomiretska N.V., Strus О.Е., Izha A.N., Badiuk N.S., Volyanska V.S. Research of the effectiveness of the influence of mineral silicon-sodium chloride water on the course of the pathology of the gastrointestal tract in the </w:t>
            </w:r>
            <w:r>
              <w:rPr>
                <w:rFonts w:ascii="Times New Roman" w:eastAsia="Times New Roman" w:hAnsi="Times New Roman" w:cs="Times New Roman"/>
                <w:sz w:val="24"/>
                <w:szCs w:val="24"/>
              </w:rPr>
              <w:t>experiment. PharmacologyOnLine, 2021, 2: 768-775.</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88">
              <w:r>
                <w:rPr>
                  <w:rFonts w:ascii="Times New Roman" w:eastAsia="Times New Roman" w:hAnsi="Times New Roman" w:cs="Times New Roman"/>
                  <w:color w:val="1155CC"/>
                  <w:sz w:val="24"/>
                  <w:szCs w:val="24"/>
                  <w:u w:val="single"/>
                </w:rPr>
                <w:t>https://pharmacologyonline.silae.it/front/archives_2021_2</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Kysylevska A., Babov K., Gushcha S., Prokopovych I., Bezverkhniuk T.</w:t>
            </w:r>
            <w:r>
              <w:rPr>
                <w:rFonts w:ascii="Times New Roman" w:eastAsia="Times New Roman" w:hAnsi="Times New Roman" w:cs="Times New Roman"/>
                <w:sz w:val="24"/>
                <w:szCs w:val="24"/>
              </w:rPr>
              <w:t xml:space="preserve"> (2022) Qualimetric Model for Assessing the State of the Central Nervous System of Animals When Studying the Mechanism of Biological Activity for Mineral Waters. In: Tonkonogyi V., Ivanov V., Trojanowska J., Oborskyi G., Pavlenko I. (eds) Advanced Manufact</w:t>
            </w:r>
            <w:r>
              <w:rPr>
                <w:rFonts w:ascii="Times New Roman" w:eastAsia="Times New Roman" w:hAnsi="Times New Roman" w:cs="Times New Roman"/>
                <w:sz w:val="24"/>
                <w:szCs w:val="24"/>
              </w:rPr>
              <w:t>uring Processes III. InterPartner 2021. Lecture Notes in Mechanical Engineering. Springer, Cham. https://doi.org/10.1007/978-3-030-91327-4_42</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89">
              <w:r>
                <w:rPr>
                  <w:rFonts w:ascii="Times New Roman" w:eastAsia="Times New Roman" w:hAnsi="Times New Roman" w:cs="Times New Roman"/>
                  <w:color w:val="1155CC"/>
                  <w:sz w:val="24"/>
                  <w:szCs w:val="24"/>
                  <w:u w:val="single"/>
                </w:rPr>
                <w:t>https://doi.org/10.1007/978-3-030-91327-4_42</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w:t>
            </w:r>
            <w:r>
              <w:rPr>
                <w:rFonts w:ascii="Times New Roman" w:eastAsia="Times New Roman" w:hAnsi="Times New Roman" w:cs="Times New Roman"/>
                <w:sz w:val="24"/>
                <w:szCs w:val="24"/>
              </w:rPr>
              <w:t xml:space="preserve">shcha S.G.,  Nasibullin B.A.,  Koeva K.А., Аrabadji М.V. Badiuk N.S., Kysylevska A.Yu. Long-term studies of the chemical composition and biological activity of silt-sulfide peloids </w:t>
            </w:r>
            <w:r>
              <w:rPr>
                <w:rFonts w:ascii="Times New Roman" w:eastAsia="Times New Roman" w:hAnsi="Times New Roman" w:cs="Times New Roman"/>
                <w:sz w:val="24"/>
                <w:szCs w:val="24"/>
              </w:rPr>
              <w:lastRenderedPageBreak/>
              <w:t>of the Kuyalnitsky estuary. PharmacologyOnLine. 2021, 2: 753-760. https://p</w:t>
            </w:r>
            <w:r>
              <w:rPr>
                <w:rFonts w:ascii="Times New Roman" w:eastAsia="Times New Roman" w:hAnsi="Times New Roman" w:cs="Times New Roman"/>
                <w:sz w:val="24"/>
                <w:szCs w:val="24"/>
              </w:rPr>
              <w:t>harmacologyonline.silae.it/files/archives/2021/vol2/PhOL_2021_2_A085_Gushcha.pdf</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90">
              <w:r>
                <w:rPr>
                  <w:rFonts w:ascii="Times New Roman" w:eastAsia="Times New Roman" w:hAnsi="Times New Roman" w:cs="Times New Roman"/>
                  <w:color w:val="1155CC"/>
                  <w:sz w:val="24"/>
                  <w:szCs w:val="24"/>
                  <w:u w:val="single"/>
                </w:rPr>
                <w:t>https://pharmacologyonline.silae.it/files/archives/2021/vol2/PhOL_2021_2_A085_Gushcha.pdf</w:t>
              </w:r>
            </w:hyperlink>
          </w:p>
          <w:p w:rsidR="00C76A6D" w:rsidRDefault="00C76A6D">
            <w:pPr>
              <w:spacing w:line="276" w:lineRule="auto"/>
              <w:jc w:val="both"/>
              <w:rPr>
                <w:rFonts w:ascii="Times New Roman" w:eastAsia="Times New Roman" w:hAnsi="Times New Roman" w:cs="Times New Roman"/>
                <w:sz w:val="24"/>
                <w:szCs w:val="24"/>
              </w:rPr>
            </w:pPr>
          </w:p>
        </w:tc>
      </w:tr>
      <w:tr w:rsidR="00C76A6D">
        <w:tc>
          <w:tcPr>
            <w:tcW w:w="16273" w:type="dxa"/>
            <w:gridSpan w:val="3"/>
          </w:tcPr>
          <w:p w:rsidR="00C76A6D" w:rsidRDefault="00D223F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Український науково-дослідний інститут медицини транспорту Міністерства охорони здоров’я України</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tabs>
                <w:tab w:val="left" w:pos="993"/>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Mariia D. Ivanova, Anatoliy I. Gozhenko, Tommy Crestanello, Dmytro D. Ivanov Early Coaching to Increase Water Intake in CKD / Annals of Nutrition and Metabolism, 2021;76(suppl 1):69–70 DOI: 10.1159/000515276</w:t>
            </w:r>
          </w:p>
          <w:p w:rsidR="00C76A6D" w:rsidRDefault="00D223F8">
            <w:pPr>
              <w:widowControl w:val="0"/>
              <w:spacing w:line="276" w:lineRule="auto"/>
              <w:jc w:val="both"/>
              <w:rPr>
                <w:rFonts w:ascii="Times New Roman" w:eastAsia="Times New Roman" w:hAnsi="Times New Roman" w:cs="Times New Roman"/>
                <w:sz w:val="24"/>
                <w:szCs w:val="24"/>
              </w:rPr>
            </w:pPr>
            <w:hyperlink r:id="rId91">
              <w:r>
                <w:rPr>
                  <w:rFonts w:ascii="Times New Roman" w:eastAsia="Times New Roman" w:hAnsi="Times New Roman" w:cs="Times New Roman"/>
                  <w:color w:val="0563C1"/>
                  <w:sz w:val="24"/>
                  <w:szCs w:val="24"/>
                  <w:u w:val="single"/>
                </w:rPr>
                <w:t>https://www.karger.com/Article/PDF/515276</w:t>
              </w:r>
            </w:hyperlink>
          </w:p>
        </w:tc>
        <w:tc>
          <w:tcPr>
            <w:tcW w:w="6389" w:type="dxa"/>
          </w:tcPr>
          <w:p w:rsidR="00C76A6D" w:rsidRDefault="00D223F8">
            <w:pPr>
              <w:widowControl w:val="0"/>
              <w:spacing w:line="276" w:lineRule="auto"/>
              <w:jc w:val="both"/>
              <w:rPr>
                <w:rFonts w:ascii="Times New Roman" w:eastAsia="Times New Roman" w:hAnsi="Times New Roman" w:cs="Times New Roman"/>
                <w:sz w:val="24"/>
                <w:szCs w:val="24"/>
              </w:rPr>
            </w:pPr>
            <w:hyperlink r:id="rId92">
              <w:r>
                <w:rPr>
                  <w:rFonts w:ascii="Times New Roman" w:eastAsia="Times New Roman" w:hAnsi="Times New Roman" w:cs="Times New Roman"/>
                  <w:color w:val="0563C1"/>
                  <w:sz w:val="24"/>
                  <w:szCs w:val="24"/>
                  <w:u w:val="single"/>
                </w:rPr>
                <w:t>https://www.karger.com/Article/PDF/515276</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Bdr>
                <w:top w:val="nil"/>
                <w:left w:val="nil"/>
                <w:bottom w:val="nil"/>
                <w:right w:val="nil"/>
                <w:between w:val="nil"/>
              </w:pBdr>
              <w:tabs>
                <w:tab w:val="left" w:pos="9462"/>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Kuznetsova Hanna, Kuznetsova Kateryna, Kuznetsov Serhii, Story Dmytro, Badiuk Nataliia, Gozhenko, Anatoliy. Circulating endothelial cells: a novel marker of effectiveness of treatment of patients with diabetes mellitus / PharmacologyOnLine; Archives - 2021</w:t>
            </w:r>
            <w:r>
              <w:rPr>
                <w:rFonts w:ascii="Times New Roman" w:eastAsia="Times New Roman" w:hAnsi="Times New Roman" w:cs="Times New Roman"/>
                <w:color w:val="000000"/>
                <w:sz w:val="24"/>
                <w:szCs w:val="24"/>
              </w:rPr>
              <w:t xml:space="preserve"> - vol.1 – 30-36. https://pharmacologyonline.silae.it/files/archives/2021/vol1/PhOL_2021_1_A</w:t>
            </w:r>
          </w:p>
          <w:p w:rsidR="00C76A6D" w:rsidRDefault="00D223F8">
            <w:pPr>
              <w:pBdr>
                <w:top w:val="nil"/>
                <w:left w:val="nil"/>
                <w:bottom w:val="nil"/>
                <w:right w:val="nil"/>
                <w:between w:val="nil"/>
              </w:pBdr>
              <w:tabs>
                <w:tab w:val="left" w:pos="9462"/>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005_Kuznetsova.pdf</w:t>
            </w:r>
          </w:p>
        </w:tc>
        <w:tc>
          <w:tcPr>
            <w:tcW w:w="6389" w:type="dxa"/>
          </w:tcPr>
          <w:p w:rsidR="00C76A6D" w:rsidRDefault="00D223F8">
            <w:pPr>
              <w:tabs>
                <w:tab w:val="left" w:pos="9462"/>
              </w:tabs>
              <w:spacing w:line="276" w:lineRule="auto"/>
              <w:jc w:val="both"/>
              <w:rPr>
                <w:rFonts w:ascii="Times New Roman" w:eastAsia="Times New Roman" w:hAnsi="Times New Roman" w:cs="Times New Roman"/>
                <w:sz w:val="24"/>
                <w:szCs w:val="24"/>
              </w:rPr>
            </w:pPr>
            <w:hyperlink r:id="rId93">
              <w:r>
                <w:rPr>
                  <w:rFonts w:ascii="Times New Roman" w:eastAsia="Times New Roman" w:hAnsi="Times New Roman" w:cs="Times New Roman"/>
                  <w:color w:val="1155CC"/>
                  <w:sz w:val="24"/>
                  <w:szCs w:val="24"/>
                  <w:u w:val="single"/>
                </w:rPr>
                <w:t>https://pharmacologyonline.silae.it/files/archives/2021/vol1/PhOL_2021_1_A005_Kuznetsova.pdf</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Bdr>
                <w:top w:val="nil"/>
                <w:left w:val="nil"/>
                <w:bottom w:val="nil"/>
                <w:right w:val="nil"/>
                <w:between w:val="nil"/>
              </w:pBdr>
              <w:tabs>
                <w:tab w:val="left" w:pos="9462"/>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Nykytenko O. P., Sirman V. M., Kuznetsova K. S., Badiuk N. S., Anchev A.S., Gozhenko A. I. Peculiarities of sodium homeostasis regulation during water-salt load</w:t>
            </w:r>
            <w:r>
              <w:rPr>
                <w:rFonts w:ascii="Times New Roman" w:eastAsia="Times New Roman" w:hAnsi="Times New Roman" w:cs="Times New Roman"/>
                <w:color w:val="000000"/>
                <w:sz w:val="24"/>
                <w:szCs w:val="24"/>
              </w:rPr>
              <w:t xml:space="preserve">ing in patients with type I diabetes mellitus with stage i chronic kidney disease / PharmacologyOnLine; Archives - 2021 - vol. 2 – 827-831.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94">
              <w:r>
                <w:rPr>
                  <w:rFonts w:ascii="Times New Roman" w:eastAsia="Times New Roman" w:hAnsi="Times New Roman" w:cs="Times New Roman"/>
                  <w:color w:val="1155CC"/>
                  <w:sz w:val="24"/>
                  <w:szCs w:val="24"/>
                  <w:u w:val="single"/>
                </w:rPr>
                <w:t>https://pharmacologyonline.silae.it/files/archives/2021/vol2/PhOL_2021_2_A095_Nykytenko.pdf</w:t>
              </w:r>
            </w:hyperlink>
            <w:r>
              <w:rPr>
                <w:rFonts w:ascii="Times New Roman" w:eastAsia="Times New Roman" w:hAnsi="Times New Roman" w:cs="Times New Roman"/>
                <w:sz w:val="24"/>
                <w:szCs w:val="24"/>
              </w:rPr>
              <w:t xml:space="preserve"> </w:t>
            </w:r>
          </w:p>
        </w:tc>
      </w:tr>
      <w:tr w:rsidR="00C76A6D">
        <w:tc>
          <w:tcPr>
            <w:tcW w:w="16273" w:type="dxa"/>
            <w:gridSpan w:val="3"/>
          </w:tcPr>
          <w:p w:rsidR="00C76A6D" w:rsidRDefault="00D223F8">
            <w:pPr>
              <w:tabs>
                <w:tab w:val="left" w:pos="10020"/>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Національний університет охорони здоров’я імені П. Л. Шупика</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Karlova, O.O., Kuzminska, O.V., Trunina, T.I. Ultrasound examination of the lungs in the intensive care unit in obstetric practice (2021) Wiadomosci lekarskie (Warsaw, Poland : 1960), 74 (4), pp. 864-868.</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DOI: 10.36740/WLek202104109</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URL: https://www.scopus</w:t>
            </w:r>
            <w:r>
              <w:rPr>
                <w:rFonts w:ascii="Times New Roman" w:eastAsia="Times New Roman" w:hAnsi="Times New Roman" w:cs="Times New Roman"/>
                <w:sz w:val="24"/>
                <w:szCs w:val="24"/>
              </w:rPr>
              <w:t>.com/inward/record.uri?eid=2-s2.0-85109058199&amp;doi=10.36740%2fwlek202104109&amp;partnerID=40&amp;md5=1174e877b0fb2a7742f5afad54156961</w:t>
            </w: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95">
              <w:r>
                <w:rPr>
                  <w:rFonts w:ascii="Times New Roman" w:eastAsia="Times New Roman" w:hAnsi="Times New Roman" w:cs="Times New Roman"/>
                  <w:color w:val="1155CC"/>
                  <w:sz w:val="24"/>
                  <w:szCs w:val="24"/>
                  <w:u w:val="single"/>
                </w:rPr>
                <w:t>https://wiadlek.pl/wp-content/uploads/arch</w:t>
              </w:r>
              <w:r>
                <w:rPr>
                  <w:rFonts w:ascii="Times New Roman" w:eastAsia="Times New Roman" w:hAnsi="Times New Roman" w:cs="Times New Roman"/>
                  <w:color w:val="1155CC"/>
                  <w:sz w:val="24"/>
                  <w:szCs w:val="24"/>
                  <w:u w:val="single"/>
                </w:rPr>
                <w:t>ive/2021/WLek202104109.pdf</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p w:rsidR="00C76A6D" w:rsidRDefault="00D223F8">
            <w:pPr>
              <w:spacing w:line="276" w:lineRule="auto"/>
              <w:jc w:val="both"/>
              <w:rPr>
                <w:rFonts w:ascii="Times New Roman" w:eastAsia="Times New Roman" w:hAnsi="Times New Roman" w:cs="Times New Roman"/>
                <w:sz w:val="24"/>
                <w:szCs w:val="24"/>
              </w:rPr>
            </w:pPr>
            <w:hyperlink r:id="rId96">
              <w:r>
                <w:rPr>
                  <w:rFonts w:ascii="Times New Roman" w:eastAsia="Times New Roman" w:hAnsi="Times New Roman" w:cs="Times New Roman"/>
                  <w:color w:val="1155CC"/>
                  <w:sz w:val="24"/>
                  <w:szCs w:val="24"/>
                  <w:u w:val="single"/>
                </w:rPr>
                <w:t>https://www.scopus.com/inward/record.uri?eid=2-s2.0-85109058199&amp;do</w:t>
              </w:r>
              <w:r>
                <w:rPr>
                  <w:rFonts w:ascii="Times New Roman" w:eastAsia="Times New Roman" w:hAnsi="Times New Roman" w:cs="Times New Roman"/>
                  <w:color w:val="1155CC"/>
                  <w:sz w:val="24"/>
                  <w:szCs w:val="24"/>
                  <w:u w:val="single"/>
                </w:rPr>
                <w:t>i=10.36740%2fwlek202104109&amp;partnerID=40&amp;md5=1174e877b0fb2a7742f5afad5415696</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Dons'Koi, B.V., Chernyshov, V.P., Osypchuk, D.V., Sudoma I.O.,</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Khazhylenko K.G. Strelko, G.V., Sirenko, W.J. Natural killer frequency determines natural killer cytotoxicity dire</w:t>
            </w:r>
            <w:r>
              <w:rPr>
                <w:rFonts w:ascii="Times New Roman" w:eastAsia="Times New Roman" w:hAnsi="Times New Roman" w:cs="Times New Roman"/>
                <w:sz w:val="24"/>
                <w:szCs w:val="24"/>
              </w:rPr>
              <w:t>ctly in accentuated zones and indirectly in “moderate-to-normal frequency” segment. Central European Journal of Immunologythis, 2021, 46(3), стр. 315–324 DOI: https://doi.org/10.5114/ceji.2020.101263</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URL: https://www.scopus.com/record/display.uri?eid=2-s2.0-85099909168&amp;origin=resultslist&amp;sort=plf-f</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URL: file:///C:/Users/1/Downloads/CEJOI_Art_45049-10.pdf</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97">
              <w:r>
                <w:rPr>
                  <w:rFonts w:ascii="Times New Roman" w:eastAsia="Times New Roman" w:hAnsi="Times New Roman" w:cs="Times New Roman"/>
                  <w:color w:val="1155CC"/>
                  <w:sz w:val="24"/>
                  <w:szCs w:val="24"/>
                  <w:u w:val="single"/>
                </w:rPr>
                <w:t>https://doi.org/10.5114/ceji.2020.10126</w:t>
              </w:r>
              <w:r>
                <w:rPr>
                  <w:rFonts w:ascii="Times New Roman" w:eastAsia="Times New Roman" w:hAnsi="Times New Roman" w:cs="Times New Roman"/>
                  <w:color w:val="1155CC"/>
                  <w:sz w:val="24"/>
                  <w:szCs w:val="24"/>
                  <w:u w:val="single"/>
                </w:rPr>
                <w:t>3</w:t>
              </w:r>
            </w:hyperlink>
          </w:p>
          <w:p w:rsidR="00C76A6D" w:rsidRDefault="00C76A6D">
            <w:pPr>
              <w:spacing w:line="276" w:lineRule="auto"/>
              <w:jc w:val="both"/>
              <w:rPr>
                <w:rFonts w:ascii="Times New Roman" w:eastAsia="Times New Roman" w:hAnsi="Times New Roman" w:cs="Times New Roman"/>
                <w:sz w:val="24"/>
                <w:szCs w:val="24"/>
              </w:rPr>
            </w:pPr>
          </w:p>
          <w:p w:rsidR="00C76A6D" w:rsidRDefault="00D223F8">
            <w:pPr>
              <w:spacing w:line="276" w:lineRule="auto"/>
              <w:jc w:val="both"/>
              <w:rPr>
                <w:rFonts w:ascii="Times New Roman" w:eastAsia="Times New Roman" w:hAnsi="Times New Roman" w:cs="Times New Roman"/>
                <w:sz w:val="24"/>
                <w:szCs w:val="24"/>
              </w:rPr>
            </w:pPr>
            <w:hyperlink r:id="rId98">
              <w:r>
                <w:rPr>
                  <w:rFonts w:ascii="Times New Roman" w:eastAsia="Times New Roman" w:hAnsi="Times New Roman" w:cs="Times New Roman"/>
                  <w:color w:val="1155CC"/>
                  <w:sz w:val="24"/>
                  <w:szCs w:val="24"/>
                  <w:u w:val="single"/>
                </w:rPr>
                <w:t>https://www.scopus.com/record/display.uri?eid=2-s2.0-85099909168&amp;origin=resultslist&amp;sort=plf-f</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Камінський, В., Ткаченко, Р., Камінськи</w:t>
            </w:r>
            <w:r>
              <w:rPr>
                <w:rFonts w:ascii="Times New Roman" w:eastAsia="Times New Roman" w:hAnsi="Times New Roman" w:cs="Times New Roman"/>
                <w:sz w:val="24"/>
                <w:szCs w:val="24"/>
              </w:rPr>
              <w:t>й, А., Жданович, О., Воробей, Л., Коломійченко, Т., Гервазюк, О., Ткачук, Р., &amp; Мудрий, С. (2021). Терапевтичні можливості покращення перебігу коронавірусної хвороби та зниження частоти гестаційних ускладнень. Репродуктивна Ендокринологія, (62), 8–13. http</w:t>
            </w:r>
            <w:r>
              <w:rPr>
                <w:rFonts w:ascii="Times New Roman" w:eastAsia="Times New Roman" w:hAnsi="Times New Roman" w:cs="Times New Roman"/>
                <w:sz w:val="24"/>
                <w:szCs w:val="24"/>
              </w:rPr>
              <w:t>s://doi.org/10.18370/2309-4117.2021.62.8-13</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URL: https://www.scopus.com/results/results.uri?sort=plf-f&amp;src=s&amp;imp=t&amp;sid=d5f0a5e83ad552241b0a8cdfe99577d3&amp;sot=br&amp;sdt=a&amp;sl=62&amp;s=SOURCE-ID%2821100903867%29+AND+PUBYEAR+IS+2021+AND+NOT+DOCTYPE%28ip%29&amp;editSaveSear</w:t>
            </w:r>
            <w:r>
              <w:rPr>
                <w:rFonts w:ascii="Times New Roman" w:eastAsia="Times New Roman" w:hAnsi="Times New Roman" w:cs="Times New Roman"/>
                <w:sz w:val="24"/>
                <w:szCs w:val="24"/>
              </w:rPr>
              <w:t xml:space="preserve">ch=&amp;txGid=00da8d6e80e2c70ccefc5a9e043aacdc </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URL: http://reproduct-endo.com/article/view/249789/248307</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99">
              <w:r>
                <w:rPr>
                  <w:rFonts w:ascii="Times New Roman" w:eastAsia="Times New Roman" w:hAnsi="Times New Roman" w:cs="Times New Roman"/>
                  <w:color w:val="1155CC"/>
                  <w:sz w:val="24"/>
                  <w:szCs w:val="24"/>
                  <w:u w:val="single"/>
                </w:rPr>
                <w:t>https://www.scopus.com/results/results.uri?sort=plf-f&amp;src=s&amp;imp=t&amp;sid=d5f0a5e83ad552241b0a8cdfe99577d3&amp;sot=br&amp;sdt=a&amp;sl=62&amp;s=SOURCE-ID%2821100</w:t>
              </w:r>
              <w:r>
                <w:rPr>
                  <w:rFonts w:ascii="Times New Roman" w:eastAsia="Times New Roman" w:hAnsi="Times New Roman" w:cs="Times New Roman"/>
                  <w:color w:val="1155CC"/>
                  <w:sz w:val="24"/>
                  <w:szCs w:val="24"/>
                  <w:u w:val="single"/>
                </w:rPr>
                <w:t>903867%29+AND+PUBYEAR+IS+2021+AND+NOT+DOCTYPE%28ip%29&amp;editSaveSearch=&amp;txGid=00da8d6e80e2c70ccefc5a9e043aacdc</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p w:rsidR="00C76A6D" w:rsidRDefault="00D223F8">
            <w:pPr>
              <w:spacing w:line="276" w:lineRule="auto"/>
              <w:jc w:val="both"/>
              <w:rPr>
                <w:rFonts w:ascii="Times New Roman" w:eastAsia="Times New Roman" w:hAnsi="Times New Roman" w:cs="Times New Roman"/>
                <w:sz w:val="24"/>
                <w:szCs w:val="24"/>
              </w:rPr>
            </w:pPr>
            <w:hyperlink r:id="rId100">
              <w:r>
                <w:rPr>
                  <w:rFonts w:ascii="Times New Roman" w:eastAsia="Times New Roman" w:hAnsi="Times New Roman" w:cs="Times New Roman"/>
                  <w:color w:val="1155CC"/>
                  <w:sz w:val="24"/>
                  <w:szCs w:val="24"/>
                  <w:u w:val="single"/>
                </w:rPr>
                <w:t>http://reproduct-endo.com/article/view/249789/248307</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Salmanov AG, Ushkalov VO, Shunko YeYe, Piven N, Vygovska LM, Verner OM, Kushnirenko S. One health: antibiotic-resistant bacteria contamination in fresh vegetables sold at a retail markets in Kyiv, Ukraine. Wiad Lek. 2021;74(1):2563-2567. doi: 10.36740/WLek</w:t>
            </w:r>
            <w:r>
              <w:rPr>
                <w:rFonts w:ascii="Times New Roman" w:eastAsia="Times New Roman" w:hAnsi="Times New Roman" w:cs="Times New Roman"/>
                <w:sz w:val="24"/>
                <w:szCs w:val="24"/>
              </w:rPr>
              <w:t>202101116.</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https://pubmed.ncbi.nlm.nih.gov/33851593/</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https://www.scopus.com/record/display.uri?eid=2-s2.0-85104320036&amp;origin=resultslist&amp;sort=plf-f</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https://wiadlek.pl/wp-content/uploads/archive/2021/WLek202101116.pdf</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01">
              <w:r>
                <w:rPr>
                  <w:rFonts w:ascii="Times New Roman" w:eastAsia="Times New Roman" w:hAnsi="Times New Roman" w:cs="Times New Roman"/>
                  <w:color w:val="1155CC"/>
                  <w:sz w:val="24"/>
                  <w:szCs w:val="24"/>
                  <w:u w:val="single"/>
                </w:rPr>
                <w:t>https://pubmed.ncbi.nlm.nih.gov/33851593/</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p w:rsidR="00C76A6D" w:rsidRDefault="00D223F8">
            <w:pPr>
              <w:spacing w:line="276" w:lineRule="auto"/>
              <w:jc w:val="both"/>
              <w:rPr>
                <w:rFonts w:ascii="Times New Roman" w:eastAsia="Times New Roman" w:hAnsi="Times New Roman" w:cs="Times New Roman"/>
                <w:sz w:val="24"/>
                <w:szCs w:val="24"/>
              </w:rPr>
            </w:pPr>
            <w:hyperlink r:id="rId102">
              <w:r>
                <w:rPr>
                  <w:rFonts w:ascii="Times New Roman" w:eastAsia="Times New Roman" w:hAnsi="Times New Roman" w:cs="Times New Roman"/>
                  <w:color w:val="1155CC"/>
                  <w:sz w:val="24"/>
                  <w:szCs w:val="24"/>
                  <w:u w:val="single"/>
                </w:rPr>
                <w:t>https://www.scopus.com/record/display.uri?eid=2-s2.0-85104320036&amp;origin=resu</w:t>
              </w:r>
              <w:r>
                <w:rPr>
                  <w:rFonts w:ascii="Times New Roman" w:eastAsia="Times New Roman" w:hAnsi="Times New Roman" w:cs="Times New Roman"/>
                  <w:color w:val="1155CC"/>
                  <w:sz w:val="24"/>
                  <w:szCs w:val="24"/>
                  <w:u w:val="single"/>
                </w:rPr>
                <w:t>ltslist&amp;sort=plf-f</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p w:rsidR="00C76A6D" w:rsidRDefault="00D223F8">
            <w:pPr>
              <w:spacing w:line="276" w:lineRule="auto"/>
              <w:jc w:val="both"/>
              <w:rPr>
                <w:rFonts w:ascii="Times New Roman" w:eastAsia="Times New Roman" w:hAnsi="Times New Roman" w:cs="Times New Roman"/>
                <w:sz w:val="24"/>
                <w:szCs w:val="24"/>
              </w:rPr>
            </w:pPr>
            <w:hyperlink r:id="rId103">
              <w:r>
                <w:rPr>
                  <w:rFonts w:ascii="Times New Roman" w:eastAsia="Times New Roman" w:hAnsi="Times New Roman" w:cs="Times New Roman"/>
                  <w:color w:val="1155CC"/>
                  <w:sz w:val="24"/>
                  <w:szCs w:val="24"/>
                  <w:u w:val="single"/>
                </w:rPr>
                <w:t>https://wiadlek.pl/wp-content/uploads/archive/2021/WLek202101116.pdf</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Salmanov AG, Vitiuk AD, Hrynchuk SYa, Bober AS, Hrynchuk OB, Berestooy OA, Chernega VT, Rud VO. Vaginal cuff infection after hysterectomy in Ukraine. Wiad Lek. 2021;74(2):196-201. doi:10.36740/WLek202102104.</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https://pubmed.ncbi.nlm.nih.gov/33813471/</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t>
            </w:r>
            <w:r>
              <w:rPr>
                <w:rFonts w:ascii="Times New Roman" w:eastAsia="Times New Roman" w:hAnsi="Times New Roman" w:cs="Times New Roman"/>
                <w:sz w:val="24"/>
                <w:szCs w:val="24"/>
              </w:rPr>
              <w:t>//www.scopus.com/record/display.uri?eid=2-s2.0-85103923348&amp;origin=resultslist&amp;sort=plf-f</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https://wiadlek.pl/wp-content/uploads/archive/2021/WLek202102104.pdf</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04">
              <w:r>
                <w:rPr>
                  <w:rFonts w:ascii="Times New Roman" w:eastAsia="Times New Roman" w:hAnsi="Times New Roman" w:cs="Times New Roman"/>
                  <w:color w:val="1155CC"/>
                  <w:sz w:val="24"/>
                  <w:szCs w:val="24"/>
                  <w:u w:val="single"/>
                </w:rPr>
                <w:t>https://pubmed.ncbi.nlm.nih.gov/33813</w:t>
              </w:r>
              <w:r>
                <w:rPr>
                  <w:rFonts w:ascii="Times New Roman" w:eastAsia="Times New Roman" w:hAnsi="Times New Roman" w:cs="Times New Roman"/>
                  <w:color w:val="1155CC"/>
                  <w:sz w:val="24"/>
                  <w:szCs w:val="24"/>
                  <w:u w:val="single"/>
                </w:rPr>
                <w:t>471/</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hyperlink r:id="rId105">
              <w:r>
                <w:rPr>
                  <w:rFonts w:ascii="Times New Roman" w:eastAsia="Times New Roman" w:hAnsi="Times New Roman" w:cs="Times New Roman"/>
                  <w:color w:val="1155CC"/>
                  <w:sz w:val="24"/>
                  <w:szCs w:val="24"/>
                  <w:u w:val="single"/>
                </w:rPr>
                <w:t>https://www.scopus.com/record/display.uri?eid=2-s2.0-85103923348&amp;origin=resultslist&amp;sort=plf-f</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hyperlink r:id="rId106">
              <w:r>
                <w:rPr>
                  <w:rFonts w:ascii="Times New Roman" w:eastAsia="Times New Roman" w:hAnsi="Times New Roman" w:cs="Times New Roman"/>
                  <w:color w:val="1155CC"/>
                  <w:sz w:val="24"/>
                  <w:szCs w:val="24"/>
                  <w:u w:val="single"/>
                </w:rPr>
                <w:t>https://wiadlek.pl/wp-content/uploads/archive/2021/WLek202102104.pdf</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Salmanov AG, Suslikova LV, Pandei SA, Rud VO, Kokhanov IV, Butska VYe, Tymchenko AG. Healthcare associated Deep pelvic tissue infection and other infections of the female </w:t>
            </w:r>
            <w:r>
              <w:rPr>
                <w:rFonts w:ascii="Times New Roman" w:eastAsia="Times New Roman" w:hAnsi="Times New Roman" w:cs="Times New Roman"/>
                <w:sz w:val="24"/>
                <w:szCs w:val="24"/>
              </w:rPr>
              <w:lastRenderedPageBreak/>
              <w:t>reproductive tract in Ukraine. Wiad Lek. 2021;74(3 cz 1):406-412. doi: 10.36740/WLek2</w:t>
            </w:r>
            <w:r>
              <w:rPr>
                <w:rFonts w:ascii="Times New Roman" w:eastAsia="Times New Roman" w:hAnsi="Times New Roman" w:cs="Times New Roman"/>
                <w:sz w:val="24"/>
                <w:szCs w:val="24"/>
              </w:rPr>
              <w:t>02103105.</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https://pubmed.ncbi.nlm.nih.gov/33813441/</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https://www.scopus.com/record/display.uri?eid=2-s2.0-85103920635&amp;origin=resultslist&amp;sort=plf-f</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https://wiadlek.pl/wp-content/uploads/archive/2021/WLek202103105.pdf</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07">
              <w:r>
                <w:rPr>
                  <w:rFonts w:ascii="Times New Roman" w:eastAsia="Times New Roman" w:hAnsi="Times New Roman" w:cs="Times New Roman"/>
                  <w:color w:val="1155CC"/>
                  <w:sz w:val="24"/>
                  <w:szCs w:val="24"/>
                  <w:u w:val="single"/>
                </w:rPr>
                <w:t>https://pubmed.ncbi.nlm.nih.gov/33813471/</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hyperlink r:id="rId108">
              <w:r>
                <w:rPr>
                  <w:rFonts w:ascii="Times New Roman" w:eastAsia="Times New Roman" w:hAnsi="Times New Roman" w:cs="Times New Roman"/>
                  <w:color w:val="1155CC"/>
                  <w:sz w:val="24"/>
                  <w:szCs w:val="24"/>
                  <w:u w:val="single"/>
                </w:rPr>
                <w:t>https://www.scopus.com/record/display.ur</w:t>
              </w:r>
              <w:r>
                <w:rPr>
                  <w:rFonts w:ascii="Times New Roman" w:eastAsia="Times New Roman" w:hAnsi="Times New Roman" w:cs="Times New Roman"/>
                  <w:color w:val="1155CC"/>
                  <w:sz w:val="24"/>
                  <w:szCs w:val="24"/>
                  <w:u w:val="single"/>
                </w:rPr>
                <w:t>i?eid=2-s2.0-85103923348&amp;origin=resultslist&amp;sort=plf-f</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hyperlink r:id="rId109">
              <w:r>
                <w:rPr>
                  <w:rFonts w:ascii="Times New Roman" w:eastAsia="Times New Roman" w:hAnsi="Times New Roman" w:cs="Times New Roman"/>
                  <w:color w:val="1155CC"/>
                  <w:sz w:val="24"/>
                  <w:szCs w:val="24"/>
                  <w:u w:val="single"/>
                </w:rPr>
                <w:t>https://wiadlek.pl/wp-content/uploads/archive/2021/WLek202102104.pdf</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Salmanov AG, Vitiuk AD, Ishchak OM, Insa</w:t>
            </w:r>
            <w:r>
              <w:rPr>
                <w:rFonts w:ascii="Times New Roman" w:eastAsia="Times New Roman" w:hAnsi="Times New Roman" w:cs="Times New Roman"/>
                <w:sz w:val="24"/>
                <w:szCs w:val="24"/>
              </w:rPr>
              <w:t>rova KS, Chyrva SL, Kuzomenska ML, Golianovsky OV. Surgical site infection after cesarean section in Ukraine: results a multicenter study. Wiad Lek. 2021;74(4):934-939. doi: 10.36740/WLek202104123</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https://pubmed.ncbi.nlm.nih.gov/34156007/</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https://www.scopu</w:t>
            </w:r>
            <w:r>
              <w:rPr>
                <w:rFonts w:ascii="Times New Roman" w:eastAsia="Times New Roman" w:hAnsi="Times New Roman" w:cs="Times New Roman"/>
                <w:sz w:val="24"/>
                <w:szCs w:val="24"/>
              </w:rPr>
              <w:t>s.com/record/display.uri?eid=2-s2.0-85109028330&amp;origin=resultslist&amp;sort=plf-f</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https://wiadlek.pl/wp-content/uploads/archive/2021/WLek202104123.pdf</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10">
              <w:r>
                <w:rPr>
                  <w:rFonts w:ascii="Times New Roman" w:eastAsia="Times New Roman" w:hAnsi="Times New Roman" w:cs="Times New Roman"/>
                  <w:color w:val="1155CC"/>
                  <w:sz w:val="24"/>
                  <w:szCs w:val="24"/>
                  <w:u w:val="single"/>
                </w:rPr>
                <w:t>https://pubmed.ncbi.nlm.nih.gov/34156007/</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hyperlink r:id="rId111">
              <w:r>
                <w:rPr>
                  <w:rFonts w:ascii="Times New Roman" w:eastAsia="Times New Roman" w:hAnsi="Times New Roman" w:cs="Times New Roman"/>
                  <w:color w:val="1155CC"/>
                  <w:sz w:val="24"/>
                  <w:szCs w:val="24"/>
                  <w:u w:val="single"/>
                </w:rPr>
                <w:t>https://www.scopus.com/record/display.uri?eid=2-s2.0-85109028330&amp;origin=resultslist&amp;sort=plf-f</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hyperlink r:id="rId112">
              <w:r>
                <w:rPr>
                  <w:rFonts w:ascii="Times New Roman" w:eastAsia="Times New Roman" w:hAnsi="Times New Roman" w:cs="Times New Roman"/>
                  <w:color w:val="1155CC"/>
                  <w:sz w:val="24"/>
                  <w:szCs w:val="24"/>
                  <w:u w:val="single"/>
                </w:rPr>
                <w:t>https://wiadlek.pl/wp-content/uploads/archive/2021/WLek202104123.pdf</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Salmanov AG, Ishchak OM, Shostak YuM, Kozachenko VV, Rud VO., et al. Bacterial infection causes of pregnancy loss and premature birth in the wom</w:t>
            </w:r>
            <w:r>
              <w:rPr>
                <w:rFonts w:ascii="Times New Roman" w:eastAsia="Times New Roman" w:hAnsi="Times New Roman" w:cs="Times New Roman"/>
                <w:sz w:val="24"/>
                <w:szCs w:val="24"/>
              </w:rPr>
              <w:t>en in Ukraine. Wiad Lek. 2021;74(6):1355-1359. dol: 10.36740/WLek202106113</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https://pubmed.ncbi.nlm.nih.gov/34159919/</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https://www.scopus.com/record/display.uri?eid=2-s2.0-85109123845&amp;origin=resultslist&amp;sort=plf-f</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https://wiadlek.pl/wp-content/uploads/archiv</w:t>
            </w:r>
            <w:r>
              <w:rPr>
                <w:rFonts w:ascii="Times New Roman" w:eastAsia="Times New Roman" w:hAnsi="Times New Roman" w:cs="Times New Roman"/>
                <w:sz w:val="24"/>
                <w:szCs w:val="24"/>
              </w:rPr>
              <w:t>e/2021/WLek202106113.pdf</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13">
              <w:r>
                <w:rPr>
                  <w:rFonts w:ascii="Times New Roman" w:eastAsia="Times New Roman" w:hAnsi="Times New Roman" w:cs="Times New Roman"/>
                  <w:color w:val="1155CC"/>
                  <w:sz w:val="24"/>
                  <w:szCs w:val="24"/>
                  <w:u w:val="single"/>
                </w:rPr>
                <w:t>https://pubmed.ncbi.nlm.nih.gov/34159919/</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hyperlink r:id="rId114">
              <w:r>
                <w:rPr>
                  <w:rFonts w:ascii="Times New Roman" w:eastAsia="Times New Roman" w:hAnsi="Times New Roman" w:cs="Times New Roman"/>
                  <w:color w:val="1155CC"/>
                  <w:sz w:val="24"/>
                  <w:szCs w:val="24"/>
                  <w:u w:val="single"/>
                </w:rPr>
                <w:t>https://www.</w:t>
              </w:r>
              <w:r>
                <w:rPr>
                  <w:rFonts w:ascii="Times New Roman" w:eastAsia="Times New Roman" w:hAnsi="Times New Roman" w:cs="Times New Roman"/>
                  <w:color w:val="1155CC"/>
                  <w:sz w:val="24"/>
                  <w:szCs w:val="24"/>
                  <w:u w:val="single"/>
                </w:rPr>
                <w:t>scopus.com/record/display.uri?eid=2-s2.0-85109123845&amp;origin=resultslist&amp;sort=plf-f</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hyperlink r:id="rId115">
              <w:r>
                <w:rPr>
                  <w:rFonts w:ascii="Times New Roman" w:eastAsia="Times New Roman" w:hAnsi="Times New Roman" w:cs="Times New Roman"/>
                  <w:color w:val="1155CC"/>
                  <w:sz w:val="24"/>
                  <w:szCs w:val="24"/>
                  <w:u w:val="single"/>
                </w:rPr>
                <w:t>https://wiadlek.pl/wp-content/uploads/archive/2021/WLek202106113.pdf</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Salmanov AG, Baksheev SM, Kuflovskyi DV, Manzhula L, Voloshyn OA, Korniyenko SM, Tsyhanenko OI. Healthcare-associated infection after legal induced abortions in Ukraine: results a multicenter study. Wiad Lek. 2021;74(7):1559-1565. dol: 10.36740/WLek2021071</w:t>
            </w:r>
            <w:r>
              <w:rPr>
                <w:rFonts w:ascii="Times New Roman" w:eastAsia="Times New Roman" w:hAnsi="Times New Roman" w:cs="Times New Roman"/>
                <w:sz w:val="24"/>
                <w:szCs w:val="24"/>
              </w:rPr>
              <w:t>03</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https://pubmed.ncbi.nlm.nih.gov/34459752/</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https://www.scopus.com/record/display.uri?eid=2-s2.0-85115239782&amp;origin=resultslist&amp;sort=plf-f</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https://wiadlek.pl/wp-content/uploads/archive/2021/WLek202107103.pdf</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16">
              <w:r>
                <w:rPr>
                  <w:rFonts w:ascii="Times New Roman" w:eastAsia="Times New Roman" w:hAnsi="Times New Roman" w:cs="Times New Roman"/>
                  <w:color w:val="1155CC"/>
                  <w:sz w:val="24"/>
                  <w:szCs w:val="24"/>
                  <w:u w:val="single"/>
                </w:rPr>
                <w:t>https://pubmed.ncbi.nlm.nih.gov/34459752/</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hyperlink r:id="rId117">
              <w:r>
                <w:rPr>
                  <w:rFonts w:ascii="Times New Roman" w:eastAsia="Times New Roman" w:hAnsi="Times New Roman" w:cs="Times New Roman"/>
                  <w:color w:val="1155CC"/>
                  <w:sz w:val="24"/>
                  <w:szCs w:val="24"/>
                  <w:u w:val="single"/>
                </w:rPr>
                <w:t>https://www.scopus.com/record/display.uri?eid=2-s2.0-85115239782&amp;origin=resultslist&amp;s</w:t>
              </w:r>
              <w:r>
                <w:rPr>
                  <w:rFonts w:ascii="Times New Roman" w:eastAsia="Times New Roman" w:hAnsi="Times New Roman" w:cs="Times New Roman"/>
                  <w:color w:val="1155CC"/>
                  <w:sz w:val="24"/>
                  <w:szCs w:val="24"/>
                  <w:u w:val="single"/>
                </w:rPr>
                <w:t>ort=plf-f</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hyperlink r:id="rId118">
              <w:r>
                <w:rPr>
                  <w:rFonts w:ascii="Times New Roman" w:eastAsia="Times New Roman" w:hAnsi="Times New Roman" w:cs="Times New Roman"/>
                  <w:color w:val="1155CC"/>
                  <w:sz w:val="24"/>
                  <w:szCs w:val="24"/>
                  <w:u w:val="single"/>
                </w:rPr>
                <w:t>https://wiadlek.pl/wp-content/uploads/archive/2021/WLek202107103.pdf</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Salmanov AG, Shchehlov DV, Svyrydiuk O, Bortnik IM, Mamonova M, Kudelsky Ya, Rzayeva FH. Healthcare-associated infection in neurosurgical patients in Ukraine: results of a multicenter study (2017-2019). Wiad Lek. 2021;74(8):1945-1951. dol: 10.36740/WLek202</w:t>
            </w:r>
            <w:r>
              <w:rPr>
                <w:rFonts w:ascii="Times New Roman" w:eastAsia="Times New Roman" w:hAnsi="Times New Roman" w:cs="Times New Roman"/>
                <w:sz w:val="24"/>
                <w:szCs w:val="24"/>
              </w:rPr>
              <w:t>108129</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https://pubmed.ncbi.nlm.nih.gov/34537748/</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https://www.scopus.com/record/display.uri?eid=2-s2.0-85116571571&amp;origin=resultslist&amp;sort=plf-f</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https://wiadlek.pl/wp-content/uploads/archive/2021/WLek202108129.pdf</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19">
              <w:r>
                <w:rPr>
                  <w:rFonts w:ascii="Times New Roman" w:eastAsia="Times New Roman" w:hAnsi="Times New Roman" w:cs="Times New Roman"/>
                  <w:color w:val="1155CC"/>
                  <w:sz w:val="24"/>
                  <w:szCs w:val="24"/>
                  <w:u w:val="single"/>
                </w:rPr>
                <w:t>https://pubmed.ncbi.nlm.nih.gov/34537748/</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hyperlink r:id="rId120">
              <w:r>
                <w:rPr>
                  <w:rFonts w:ascii="Times New Roman" w:eastAsia="Times New Roman" w:hAnsi="Times New Roman" w:cs="Times New Roman"/>
                  <w:color w:val="1155CC"/>
                  <w:sz w:val="24"/>
                  <w:szCs w:val="24"/>
                  <w:u w:val="single"/>
                </w:rPr>
                <w:t>https://www.scopus.com/record/display.uri?eid=2-s2.0-85116571571&amp;origin=resultsli</w:t>
              </w:r>
              <w:r>
                <w:rPr>
                  <w:rFonts w:ascii="Times New Roman" w:eastAsia="Times New Roman" w:hAnsi="Times New Roman" w:cs="Times New Roman"/>
                  <w:color w:val="1155CC"/>
                  <w:sz w:val="24"/>
                  <w:szCs w:val="24"/>
                  <w:u w:val="single"/>
                </w:rPr>
                <w:t>st&amp;sort=plf-f</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hyperlink r:id="rId121">
              <w:r>
                <w:rPr>
                  <w:rFonts w:ascii="Times New Roman" w:eastAsia="Times New Roman" w:hAnsi="Times New Roman" w:cs="Times New Roman"/>
                  <w:color w:val="1155CC"/>
                  <w:sz w:val="24"/>
                  <w:szCs w:val="24"/>
                  <w:u w:val="single"/>
                </w:rPr>
                <w:t>https://wiadlek.pl/wp-content/uploads/archive/2021/WLek202108129.pdf</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Salmanov AG, Ishchak OM, Dobarin SA, Susidko OM, Mosendz OV, Korniyenko SM, Voloshyn OA. Perinatal infections in Ukraine: results of a multicenter study. Wiad Lek. 2021;74(9):2025-2032. doi: 10.36740/WLek202109101</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https://pubmed.ncbi.nlm.nih.gov/34725271/</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https://www.scopus.com/record/display.uri?eid=2-s2.0-85121940087&amp;origin=resultslist&amp;sort=plf-f</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https://wiadlek.pl/wp-content/uploads/archive/2021/WLek202109101.pdf</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22">
              <w:r>
                <w:rPr>
                  <w:rFonts w:ascii="Times New Roman" w:eastAsia="Times New Roman" w:hAnsi="Times New Roman" w:cs="Times New Roman"/>
                  <w:color w:val="1155CC"/>
                  <w:sz w:val="24"/>
                  <w:szCs w:val="24"/>
                  <w:u w:val="single"/>
                </w:rPr>
                <w:t>https://pubmed.ncbi.nlm.nih.gov</w:t>
              </w:r>
              <w:r>
                <w:rPr>
                  <w:rFonts w:ascii="Times New Roman" w:eastAsia="Times New Roman" w:hAnsi="Times New Roman" w:cs="Times New Roman"/>
                  <w:color w:val="1155CC"/>
                  <w:sz w:val="24"/>
                  <w:szCs w:val="24"/>
                  <w:u w:val="single"/>
                </w:rPr>
                <w:t>/34725271/</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hyperlink r:id="rId123">
              <w:r>
                <w:rPr>
                  <w:rFonts w:ascii="Times New Roman" w:eastAsia="Times New Roman" w:hAnsi="Times New Roman" w:cs="Times New Roman"/>
                  <w:color w:val="1155CC"/>
                  <w:sz w:val="24"/>
                  <w:szCs w:val="24"/>
                  <w:u w:val="single"/>
                </w:rPr>
                <w:t>https://www.scopus.com/record/display.uri?eid=2-s2.0-85121940087&amp;origin=resultslist&amp;sort=plf-f</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hyperlink r:id="rId124">
              <w:r>
                <w:rPr>
                  <w:rFonts w:ascii="Times New Roman" w:eastAsia="Times New Roman" w:hAnsi="Times New Roman" w:cs="Times New Roman"/>
                  <w:color w:val="1155CC"/>
                  <w:sz w:val="24"/>
                  <w:szCs w:val="24"/>
                  <w:u w:val="single"/>
                </w:rPr>
                <w:t>https://wiadlek.pl/wp-content/uploads/archive/2021/WLek202109101.pdf</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Salmanov AG, Kovalyshyn OA, Scoreiko RS, Zinchenko VM, Baksheev SM, Manzhula LV, et al. IMPACT OF INFECTIOUS DISEASES ON PUBERTAL</w:t>
            </w:r>
            <w:r>
              <w:rPr>
                <w:rFonts w:ascii="Times New Roman" w:eastAsia="Times New Roman" w:hAnsi="Times New Roman" w:cs="Times New Roman"/>
                <w:sz w:val="24"/>
                <w:szCs w:val="24"/>
              </w:rPr>
              <w:t xml:space="preserve"> TIMING IN UKRAINIAN GIRLS: RESULTS A MULTICENTER STUDY. Wiad Lek 2021;74(10):2392-2399</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DOI 10.36740/wlek202110106</w:t>
            </w: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25">
              <w:r>
                <w:rPr>
                  <w:rFonts w:ascii="Times New Roman" w:eastAsia="Times New Roman" w:hAnsi="Times New Roman" w:cs="Times New Roman"/>
                  <w:color w:val="1155CC"/>
                  <w:sz w:val="24"/>
                  <w:szCs w:val="24"/>
                  <w:u w:val="single"/>
                </w:rPr>
                <w:t>https://wiadlek.pl/wp-content/uploads/archive/2021/WLek202110106.pdf</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hyperlink r:id="rId126">
              <w:r>
                <w:rPr>
                  <w:rFonts w:ascii="Times New Roman" w:eastAsia="Times New Roman" w:hAnsi="Times New Roman" w:cs="Times New Roman"/>
                  <w:color w:val="1155CC"/>
                  <w:sz w:val="24"/>
                  <w:szCs w:val="24"/>
                  <w:u w:val="single"/>
                </w:rPr>
                <w:t>https://www.scopus.com/record/display.uri?eid=2-s2.0-85122549632&amp;origin=</w:t>
              </w:r>
              <w:r>
                <w:rPr>
                  <w:rFonts w:ascii="Times New Roman" w:eastAsia="Times New Roman" w:hAnsi="Times New Roman" w:cs="Times New Roman"/>
                  <w:color w:val="1155CC"/>
                  <w:sz w:val="24"/>
                  <w:szCs w:val="24"/>
                  <w:u w:val="single"/>
                </w:rPr>
                <w:t>resultslist&amp;sort=plf-f</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Yazıcıoğlu B, Bakkaloğlu SA, Anton-Gamero M, Arikoski P, Aufricht C, Awan A, et al. Impact of coronavirus disease-2019 on pediatric nephrology practice and education: an ESPN survey. Pediatr Nephrol 2021.</w:t>
            </w: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27">
              <w:r>
                <w:rPr>
                  <w:rFonts w:ascii="Times New Roman" w:eastAsia="Times New Roman" w:hAnsi="Times New Roman" w:cs="Times New Roman"/>
                  <w:color w:val="1155CC"/>
                  <w:sz w:val="24"/>
                  <w:szCs w:val="24"/>
                  <w:u w:val="single"/>
                </w:rPr>
                <w:t>https://www.scopus.com/record/display.uri?eid=2-s2.0-85122742658&amp;origin=resultslist&amp;sort=plf-f</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p w:rsidR="00C76A6D" w:rsidRDefault="00D223F8">
            <w:pPr>
              <w:spacing w:line="276" w:lineRule="auto"/>
              <w:jc w:val="both"/>
              <w:rPr>
                <w:rFonts w:ascii="Times New Roman" w:eastAsia="Times New Roman" w:hAnsi="Times New Roman" w:cs="Times New Roman"/>
                <w:sz w:val="24"/>
                <w:szCs w:val="24"/>
              </w:rPr>
            </w:pPr>
            <w:hyperlink r:id="rId128">
              <w:r>
                <w:rPr>
                  <w:rFonts w:ascii="Times New Roman" w:eastAsia="Times New Roman" w:hAnsi="Times New Roman" w:cs="Times New Roman"/>
                  <w:color w:val="1155CC"/>
                  <w:sz w:val="24"/>
                  <w:szCs w:val="24"/>
                  <w:u w:val="single"/>
                </w:rPr>
                <w:t>https://link.springer.com/article/10.1007%2Fs00467-021-05226-1</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Ivanov DD, Gozhenko AI, Ivanova MD, Badiuk N. Trimodality approach to migraine pharmacotherapy: The image study. Pharmacologyonline 2021;2:882-889.</w:t>
            </w: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29">
              <w:r>
                <w:rPr>
                  <w:rFonts w:ascii="Times New Roman" w:eastAsia="Times New Roman" w:hAnsi="Times New Roman" w:cs="Times New Roman"/>
                  <w:color w:val="1155CC"/>
                  <w:sz w:val="24"/>
                  <w:szCs w:val="24"/>
                  <w:u w:val="single"/>
                </w:rPr>
                <w:t>https://www.scopus.com/record/display.uri?eid=2-s2.0-85116387237&amp;origin=resultslist&amp;sort=plf-f</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Tsymbaliuk VI, Tronko MD, Antypkin YG, Kushnirenko SV, Popova VV. Diabetes mellitus in combination with covid-19: Modern views on therapy. Reprod Endocrinol 2021(57):8-20.</w:t>
            </w: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30">
              <w:r>
                <w:rPr>
                  <w:rFonts w:ascii="Times New Roman" w:eastAsia="Times New Roman" w:hAnsi="Times New Roman" w:cs="Times New Roman"/>
                  <w:color w:val="1155CC"/>
                  <w:sz w:val="24"/>
                  <w:szCs w:val="24"/>
                  <w:u w:val="single"/>
                </w:rPr>
                <w:t>https://www.scopus.com/record/display.uri?eid=2-s2.0-85105105610&amp;origin=resultslist&amp;sort=plf-f</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hyperlink r:id="rId131">
              <w:r>
                <w:rPr>
                  <w:rFonts w:ascii="Times New Roman" w:eastAsia="Times New Roman" w:hAnsi="Times New Roman" w:cs="Times New Roman"/>
                  <w:color w:val="1155CC"/>
                  <w:sz w:val="24"/>
                  <w:szCs w:val="24"/>
                  <w:u w:val="single"/>
                </w:rPr>
                <w:t>http://reproduct-endo.com/article/view/228988/228014</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Bastard, P., Gervais, A., LeVoyer, T., Rosain, J., Philippot, Q., Manry, J., Michailidis, E., Hoffmann, H.-H., Eto, S., Garcia-Prat, M., Bizien, L., Parra-Martínez, A., Yang, R., Haljasmägi, L., Migaud, M., Särekannu, K., Maslovskaja, J., Prost, N.D., T</w:t>
            </w:r>
            <w:r>
              <w:rPr>
                <w:rFonts w:ascii="Times New Roman" w:eastAsia="Times New Roman" w:hAnsi="Times New Roman" w:cs="Times New Roman"/>
                <w:sz w:val="24"/>
                <w:szCs w:val="24"/>
              </w:rPr>
              <w:t xml:space="preserve">andjaoui-Lambiotte, Y., Luyt, C.-E., Amador-Borrero, B., Gaudet, A., Poissy, J., Morel, P., Richard, </w:t>
            </w:r>
            <w:r>
              <w:rPr>
                <w:rFonts w:ascii="Times New Roman" w:eastAsia="Times New Roman" w:hAnsi="Times New Roman" w:cs="Times New Roman"/>
                <w:sz w:val="24"/>
                <w:szCs w:val="24"/>
              </w:rPr>
              <w:lastRenderedPageBreak/>
              <w:t>P., Cognasse, F., Troya, J., Trouillet-Assant, S., Belot, A., Saker, K., Garçon, P., Rivière, J.G., Lagier, J.-C., Gentile, S., Rosen, L.B., Shaw, E., Mo</w:t>
            </w:r>
            <w:r>
              <w:rPr>
                <w:rFonts w:ascii="Times New Roman" w:eastAsia="Times New Roman" w:hAnsi="Times New Roman" w:cs="Times New Roman"/>
                <w:sz w:val="24"/>
                <w:szCs w:val="24"/>
              </w:rPr>
              <w:t>rio, T., Tanaka, J., Dalmau, D., Tharaux, P.-L., Sene, D., Stepanian, A., Megarbane, B., Triantafyllia, V., Fekkar, A., Heath, J.R., Franco, J.L., Anaya, J.-M., Solé-Violán, J., Imberti, L., Biondi, A., Bonfanti, P., Castagnoli, R., Delmonte, O.M., Zhang</w:t>
            </w:r>
            <w:r>
              <w:rPr>
                <w:rFonts w:ascii="Times New Roman" w:eastAsia="Times New Roman" w:hAnsi="Times New Roman" w:cs="Times New Roman"/>
                <w:sz w:val="24"/>
                <w:szCs w:val="24"/>
              </w:rPr>
              <w:t>, Y., Snow, A.L., Holland, S.M., Biggs, C.M., Moncada-Vélez, M., Arias, A.A., Lorenzo, L., Boucherit, S., Coulibaly, B., Anglicheau, D., Planas, A.M., Haerynck, F., Duvlis, S., Nussbaum, R.L., Ozcelik, T., Keles, S., Bousfiha, A.A., Bakkouri, J.E., Ramire</w:t>
            </w:r>
            <w:r>
              <w:rPr>
                <w:rFonts w:ascii="Times New Roman" w:eastAsia="Times New Roman" w:hAnsi="Times New Roman" w:cs="Times New Roman"/>
                <w:sz w:val="24"/>
                <w:szCs w:val="24"/>
              </w:rPr>
              <w:t>z-Santana, C., Paul, S., Pan-Hammarström, Q., Hammarström, L., Dupont, A., Kurolap, A., Metz, C.N., Aiuti, A., Casari, G., Lampasona, V., Ciceri, F., Barreiros, L.A., Dominguez-Garrido, E., Vidigal, M., Zatz, M., Beek, D.V.D., Sahanic, S., Tancevski, I.,</w:t>
            </w:r>
            <w:r>
              <w:rPr>
                <w:rFonts w:ascii="Times New Roman" w:eastAsia="Times New Roman" w:hAnsi="Times New Roman" w:cs="Times New Roman"/>
                <w:sz w:val="24"/>
                <w:szCs w:val="24"/>
              </w:rPr>
              <w:t xml:space="preserve"> Stepanovskyy, Y., Boyarchuk, O., Nukui, Y., Tsumura, M., Vidaur, L., Tangye, S.G., Burrel, S., Duffy, D., Quintana-Murci, L., Klocperk, A., Kann, N.Y., Shcherbina, A., Lau, Y.-L., Leung, D., Coulongeat, M., Marlet, J., Koning, R., Reyes, L.F., Chauvineau-</w:t>
            </w:r>
            <w:r>
              <w:rPr>
                <w:rFonts w:ascii="Times New Roman" w:eastAsia="Times New Roman" w:hAnsi="Times New Roman" w:cs="Times New Roman"/>
                <w:sz w:val="24"/>
                <w:szCs w:val="24"/>
              </w:rPr>
              <w:t>Grenier, A., Venet, F., Monneret, G., Nussenzweig, M.C., Arrestier, R., Boudhabhay, I., Baris-Feldman, H., Hagin, D., Wauters, J., Meyts, I., Dyer, A.H., Kennelly, S.P., Bourke, N.M., Halwani, R., Sharif-Askari, N.S., Dorgham, K., Sallette, J., Sedkaoui, S</w:t>
            </w:r>
            <w:r>
              <w:rPr>
                <w:rFonts w:ascii="Times New Roman" w:eastAsia="Times New Roman" w:hAnsi="Times New Roman" w:cs="Times New Roman"/>
                <w:sz w:val="24"/>
                <w:szCs w:val="24"/>
              </w:rPr>
              <w:t>.M., AlKhater, S., Rigo-Bonnin, R., Morandeira, F., Roussel, L., Vinh, D.C., Ostrowski, S.R., Condino-Neto, A., Prando, C., Bondarenko, A., et al. AutoantibodiesneutralizingtypeIIFNsarepresentin ~4% ofuninfectedindividualsover 70 yearsoldandaccountfor ~20%</w:t>
            </w:r>
            <w:r>
              <w:rPr>
                <w:rFonts w:ascii="Times New Roman" w:eastAsia="Times New Roman" w:hAnsi="Times New Roman" w:cs="Times New Roman"/>
                <w:sz w:val="24"/>
                <w:szCs w:val="24"/>
              </w:rPr>
              <w:t xml:space="preserve"> ofCOVID-19 deaths//(2021) ScienceImmunology, 6 (62), статьяNoeabl4340. DOI: 10.1126/sciimmunol.abl4340 (набір пацієнтів групи контролю старше 70 років з легким перебігом COVID-19)</w:t>
            </w:r>
          </w:p>
          <w:p w:rsidR="00C76A6D" w:rsidRDefault="00C76A6D">
            <w:pPr>
              <w:spacing w:line="276" w:lineRule="auto"/>
              <w:jc w:val="both"/>
              <w:rPr>
                <w:rFonts w:ascii="Times New Roman" w:eastAsia="Times New Roman" w:hAnsi="Times New Roman" w:cs="Times New Roman"/>
                <w:sz w:val="24"/>
                <w:szCs w:val="24"/>
              </w:rPr>
            </w:pP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32">
              <w:r>
                <w:rPr>
                  <w:rFonts w:ascii="Times New Roman" w:eastAsia="Times New Roman" w:hAnsi="Times New Roman" w:cs="Times New Roman"/>
                  <w:color w:val="1155CC"/>
                  <w:sz w:val="24"/>
                  <w:szCs w:val="24"/>
                  <w:u w:val="single"/>
                </w:rPr>
                <w:t>https://www.scopus.com/record/display.uri?eid=2-s2.0-85113517428&amp;origin=resultslist&amp;sort=cp-f&amp;sr</w:t>
              </w:r>
              <w:r>
                <w:rPr>
                  <w:rFonts w:ascii="Times New Roman" w:eastAsia="Times New Roman" w:hAnsi="Times New Roman" w:cs="Times New Roman"/>
                  <w:color w:val="1155CC"/>
                  <w:sz w:val="24"/>
                  <w:szCs w:val="24"/>
                  <w:u w:val="single"/>
                </w:rPr>
                <w:t>c=s&amp;sid=08bfa07596588474f585a885124313ac&amp;sot=aut&amp;sdt=a&amp;sl=18&amp;s=AU-</w:t>
              </w:r>
              <w:r>
                <w:rPr>
                  <w:rFonts w:ascii="Times New Roman" w:eastAsia="Times New Roman" w:hAnsi="Times New Roman" w:cs="Times New Roman"/>
                  <w:color w:val="1155CC"/>
                  <w:sz w:val="24"/>
                  <w:szCs w:val="24"/>
                  <w:u w:val="single"/>
                </w:rPr>
                <w:lastRenderedPageBreak/>
                <w:t>ID%2857141882900%29&amp;relpos=7&amp;citeCnt=30&amp;searchTerm=</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p w:rsidR="00C76A6D" w:rsidRDefault="00D223F8">
            <w:pPr>
              <w:spacing w:line="276" w:lineRule="auto"/>
              <w:jc w:val="both"/>
              <w:rPr>
                <w:rFonts w:ascii="Times New Roman" w:eastAsia="Times New Roman" w:hAnsi="Times New Roman" w:cs="Times New Roman"/>
                <w:sz w:val="24"/>
                <w:szCs w:val="24"/>
              </w:rPr>
            </w:pPr>
            <w:hyperlink r:id="rId133">
              <w:r>
                <w:rPr>
                  <w:rFonts w:ascii="Times New Roman" w:eastAsia="Times New Roman" w:hAnsi="Times New Roman" w:cs="Times New Roman"/>
                  <w:color w:val="1155CC"/>
                  <w:sz w:val="24"/>
                  <w:szCs w:val="24"/>
                  <w:u w:val="single"/>
                </w:rPr>
                <w:t>https://www.science.org/doi/pdf/10.1126/sciimmunol.abl4340</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Sancho-Shimizu, V., Brodin, P., Cobat, A., Biggs, C.M., Toubiana, J., Lucas, C.L., Henrickson, S.E., Belot, A., Tangye, S.G., Milner, J.D., Levin, M., Abel, L., Bogunovic, D., Casanova, J.-L., Zhang, S.-Y., Haddad, E., Beland, K., Pujol, A., Schlüter,</w:t>
            </w:r>
            <w:r>
              <w:rPr>
                <w:rFonts w:ascii="Times New Roman" w:eastAsia="Times New Roman" w:hAnsi="Times New Roman" w:cs="Times New Roman"/>
                <w:sz w:val="24"/>
                <w:szCs w:val="24"/>
              </w:rPr>
              <w:t xml:space="preserve"> A., Planas-Serra, L., Aguilera-Albesa, S., Valencia-Ramos, J., Rodríguez-Palmero, A., Gut, M., Rivière, J.G., Colobran, R., Soler-Palacin, P., Rodriguez-Gallego, C., de Diego, R.P., Flores, C., Alsina, L., Blazquez-Gamero, D., Jordan, I., Keles, S., Emi</w:t>
            </w:r>
            <w:r>
              <w:rPr>
                <w:rFonts w:ascii="Times New Roman" w:eastAsia="Times New Roman" w:hAnsi="Times New Roman" w:cs="Times New Roman"/>
                <w:sz w:val="24"/>
                <w:szCs w:val="24"/>
              </w:rPr>
              <w:t xml:space="preserve">roglu, M., Akcan, O.M., Alkan, G., Aytekin, S.E., Gul, Y., Tüter Öz, Ş.K., Bozdemir, S.E., Bayhan, G.I., Yüksek, S.K., Parlakay, A.Ö., Gülhan, B., Yahşi, A., Kilic, A.O., Karbuz, A., Erdeniz, E.H., Özkan, E.A., Orbak, Z., </w:t>
            </w:r>
            <w:r>
              <w:rPr>
                <w:rFonts w:ascii="Times New Roman" w:eastAsia="Times New Roman" w:hAnsi="Times New Roman" w:cs="Times New Roman"/>
                <w:sz w:val="24"/>
                <w:szCs w:val="24"/>
              </w:rPr>
              <w:lastRenderedPageBreak/>
              <w:t>Aydemir, Ş., Celik, J.B.,</w:t>
            </w:r>
            <w:r>
              <w:rPr>
                <w:rFonts w:ascii="Times New Roman" w:eastAsia="Times New Roman" w:hAnsi="Times New Roman" w:cs="Times New Roman"/>
                <w:sz w:val="24"/>
                <w:szCs w:val="24"/>
              </w:rPr>
              <w:t xml:space="preserve"> Kandemir, B., Aytekin, G., Kapakli, H., Yarar, V., Yosunkaya, A., Vatansev, H., Aytekin, C., Torun, S.H., Nepesov, S., Coskuner, T., Sözeri, B., Demirkol, Y.K., Kasapcopur, O., Yıldız, M., Sevketoglu, E., Hatipoğlu, N., Özçelik, T., Yesilbas, O., Gayr</w:t>
            </w:r>
            <w:r>
              <w:rPr>
                <w:rFonts w:ascii="Times New Roman" w:eastAsia="Times New Roman" w:hAnsi="Times New Roman" w:cs="Times New Roman"/>
                <w:sz w:val="24"/>
                <w:szCs w:val="24"/>
              </w:rPr>
              <w:t xml:space="preserve">etli Aydin, Z.G., Sediva, A., Klocperk, A., Bloomfield, M., Meyts, I., Delafontaine, S., Haerynck, F., Hoste, L., Shahrooei, M., Marque, L., Neves, J.F., Novelli, G., Novelli, A., Aiuti, A., Casari, G., Bousfiha, A.A., Almuhsen, S.Z., Sobh, A., Gagro, A., </w:t>
            </w:r>
            <w:r>
              <w:rPr>
                <w:rFonts w:ascii="Times New Roman" w:eastAsia="Times New Roman" w:hAnsi="Times New Roman" w:cs="Times New Roman"/>
                <w:sz w:val="24"/>
                <w:szCs w:val="24"/>
              </w:rPr>
              <w:t>Bajolle, F., Bonnet, D., Lebon, P., Lei, W., Lee, D., Seeleuthner, Y., Zhang, P., Maglorius, M., Philippot, Q., Pelham, S., Bastard, P., Zhang, Q., Jouanguy, E., Puel, A., Herberg, J., Kuijpers, T.W., Bellos, E., Kaforou, M., Menikou, S., Pan-Hammarström,</w:t>
            </w:r>
            <w:r>
              <w:rPr>
                <w:rFonts w:ascii="Times New Roman" w:eastAsia="Times New Roman" w:hAnsi="Times New Roman" w:cs="Times New Roman"/>
                <w:sz w:val="24"/>
                <w:szCs w:val="24"/>
              </w:rPr>
              <w:t xml:space="preserve"> Q., Hammarström, L., Abolhassani, H., Bryceson, Y., Condino-Neto, A., Prando, C., Bando, S.Y., Cavalcanti, A., Fellay, J., Blanchard-Hohner, G., Mansouri, D., Mahmoudi, S., Boyarchuk, O., Volokha, A., Bondarenko, A., Stepanovskiy, Y., Mogensen, T., van d</w:t>
            </w:r>
            <w:r>
              <w:rPr>
                <w:rFonts w:ascii="Times New Roman" w:eastAsia="Times New Roman" w:hAnsi="Times New Roman" w:cs="Times New Roman"/>
                <w:sz w:val="24"/>
                <w:szCs w:val="24"/>
              </w:rPr>
              <w:t xml:space="preserve">e Beek, D., Andreakos, E., Papadaki, M., Tayoun, A.A., Halwani, R., Al-Mulla, F., Franco, J.L., Lau, Y.-L., Kwan, M., Imai, K., Okada, S., Bolze, A., Butte, M.J., Hsieh, E., Drolet, B.A., Arkin, L., Itan, Y., Maniatis, T., Arditi, M., Cooper, M., Schmitt, </w:t>
            </w:r>
            <w:r>
              <w:rPr>
                <w:rFonts w:ascii="Times New Roman" w:eastAsia="Times New Roman" w:hAnsi="Times New Roman" w:cs="Times New Roman"/>
                <w:sz w:val="24"/>
                <w:szCs w:val="24"/>
              </w:rPr>
              <w:t>E., Chakravorty, S., Anderson, M.S., Su, H.C., Notarangelo, L.D. SARS-CoV-2-related MIS-C: A key to the viral and genetic causes of Kawasaki disease? // (2021) Journal of Experimental Medicine, 218 (6), статья No e20210446, DOI:https://doi.org/10.1084/jem.</w:t>
            </w:r>
            <w:r>
              <w:rPr>
                <w:rFonts w:ascii="Times New Roman" w:eastAsia="Times New Roman" w:hAnsi="Times New Roman" w:cs="Times New Roman"/>
                <w:sz w:val="24"/>
                <w:szCs w:val="24"/>
              </w:rPr>
              <w:t>20210446(участь у розробці ідеї, курація, аналіз та збір матеріалу для молекулярно-генетичного обстеження дітей із мультисистемним запальним синдромом – близько 30 пацієнтів)</w:t>
            </w: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34">
              <w:r>
                <w:rPr>
                  <w:rFonts w:ascii="Times New Roman" w:eastAsia="Times New Roman" w:hAnsi="Times New Roman" w:cs="Times New Roman"/>
                  <w:color w:val="1155CC"/>
                  <w:sz w:val="24"/>
                  <w:szCs w:val="24"/>
                  <w:u w:val="single"/>
                </w:rPr>
                <w:t>https://doi.org/10.1084/jem.20210446</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p w:rsidR="00C76A6D" w:rsidRDefault="00D223F8">
            <w:pPr>
              <w:spacing w:line="276" w:lineRule="auto"/>
              <w:jc w:val="both"/>
              <w:rPr>
                <w:rFonts w:ascii="Times New Roman" w:eastAsia="Times New Roman" w:hAnsi="Times New Roman" w:cs="Times New Roman"/>
                <w:sz w:val="24"/>
                <w:szCs w:val="24"/>
              </w:rPr>
            </w:pPr>
            <w:hyperlink r:id="rId135">
              <w:r>
                <w:rPr>
                  <w:rFonts w:ascii="Times New Roman" w:eastAsia="Times New Roman" w:hAnsi="Times New Roman" w:cs="Times New Roman"/>
                  <w:color w:val="1155CC"/>
                  <w:sz w:val="24"/>
                  <w:szCs w:val="24"/>
                  <w:u w:val="single"/>
                </w:rPr>
                <w:t>https://www.scopus.com/record/display.uri?eid=2-s2.0-85105542114&amp;origin=resultslist&amp;sort=plf-f</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p w:rsidR="00C76A6D" w:rsidRDefault="00D223F8">
            <w:pPr>
              <w:spacing w:line="276" w:lineRule="auto"/>
              <w:jc w:val="both"/>
              <w:rPr>
                <w:rFonts w:ascii="Times New Roman" w:eastAsia="Times New Roman" w:hAnsi="Times New Roman" w:cs="Times New Roman"/>
                <w:sz w:val="24"/>
                <w:szCs w:val="24"/>
              </w:rPr>
            </w:pPr>
            <w:hyperlink r:id="rId136">
              <w:r>
                <w:rPr>
                  <w:rFonts w:ascii="Times New Roman" w:eastAsia="Times New Roman" w:hAnsi="Times New Roman" w:cs="Times New Roman"/>
                  <w:color w:val="1155CC"/>
                  <w:sz w:val="24"/>
                  <w:szCs w:val="24"/>
                  <w:u w:val="single"/>
                </w:rPr>
                <w:t>https://scholar.google.com/</w:t>
              </w:r>
              <w:r>
                <w:rPr>
                  <w:rFonts w:ascii="Times New Roman" w:eastAsia="Times New Roman" w:hAnsi="Times New Roman" w:cs="Times New Roman"/>
                  <w:color w:val="1155CC"/>
                  <w:sz w:val="24"/>
                  <w:szCs w:val="24"/>
                  <w:u w:val="single"/>
                </w:rPr>
                <w:t>scholar_url?url=https://rupress.org/jem/article-pdf/218/6/e20210446/1416500/jem_20210446.pdf&amp;hl=uk&amp;sa=</w:t>
              </w:r>
              <w:r>
                <w:rPr>
                  <w:rFonts w:ascii="Times New Roman" w:eastAsia="Times New Roman" w:hAnsi="Times New Roman" w:cs="Times New Roman"/>
                  <w:color w:val="1155CC"/>
                  <w:sz w:val="24"/>
                  <w:szCs w:val="24"/>
                  <w:u w:val="single"/>
                </w:rPr>
                <w:lastRenderedPageBreak/>
                <w:t>T&amp;oi=ucasa&amp;ct=usl&amp;ei=DZL5YafnBKWTy9YP89i72A8&amp;scisig=AAGBfm3cupOiVdCPaJhr15hT5tZnOmr-SQ</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Andreakos, E., Abel, L., Vinh, D.C., Kaja, E., Drolet, B.A., Zha</w:t>
            </w:r>
            <w:r>
              <w:rPr>
                <w:rFonts w:ascii="Times New Roman" w:eastAsia="Times New Roman" w:hAnsi="Times New Roman" w:cs="Times New Roman"/>
                <w:sz w:val="24"/>
                <w:szCs w:val="24"/>
              </w:rPr>
              <w:t>ng, Q., O’Farrelly, C., Novelli, G., Rodríguez-Gallego, C., Haerynck, F., Prando, C., Pujol, A., Bastard, P., Biggs, C.M., Bigio, B., Boisson, B., Bolze, A., Bondarenko, A., et al.  A global effort to dissect the human genetic basis of resistance to SARS-</w:t>
            </w:r>
            <w:r>
              <w:rPr>
                <w:rFonts w:ascii="Times New Roman" w:eastAsia="Times New Roman" w:hAnsi="Times New Roman" w:cs="Times New Roman"/>
                <w:sz w:val="24"/>
                <w:szCs w:val="24"/>
              </w:rPr>
              <w:t xml:space="preserve">CoV-2 infection // (2021) Nature Immunology. </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https://doi.org/10.1038/s41590-021-01030-z. (участь у розробці ідеї)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37">
              <w:r>
                <w:rPr>
                  <w:rFonts w:ascii="Times New Roman" w:eastAsia="Times New Roman" w:hAnsi="Times New Roman" w:cs="Times New Roman"/>
                  <w:color w:val="1155CC"/>
                  <w:sz w:val="24"/>
                  <w:szCs w:val="24"/>
                  <w:u w:val="single"/>
                </w:rPr>
                <w:t>https://doi.org/10.1038/s41590-021-01030-z</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138">
              <w:r>
                <w:rPr>
                  <w:rFonts w:ascii="Times New Roman" w:eastAsia="Times New Roman" w:hAnsi="Times New Roman" w:cs="Times New Roman"/>
                  <w:color w:val="1155CC"/>
                  <w:sz w:val="24"/>
                  <w:szCs w:val="24"/>
                  <w:u w:val="single"/>
                </w:rPr>
                <w:t>https://www.scopus.com/record/display.uri?eid=2-s2.0-85117437869&amp;origin=resultslist&amp;sort=plf-f</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p w:rsidR="00C76A6D" w:rsidRDefault="00D223F8">
            <w:pPr>
              <w:spacing w:line="276" w:lineRule="auto"/>
              <w:jc w:val="both"/>
              <w:rPr>
                <w:rFonts w:ascii="Times New Roman" w:eastAsia="Times New Roman" w:hAnsi="Times New Roman" w:cs="Times New Roman"/>
                <w:sz w:val="24"/>
                <w:szCs w:val="24"/>
              </w:rPr>
            </w:pPr>
            <w:hyperlink r:id="rId139">
              <w:r>
                <w:rPr>
                  <w:rFonts w:ascii="Times New Roman" w:eastAsia="Times New Roman" w:hAnsi="Times New Roman" w:cs="Times New Roman"/>
                  <w:color w:val="1155CC"/>
                  <w:sz w:val="24"/>
                  <w:szCs w:val="24"/>
                  <w:u w:val="single"/>
                </w:rPr>
                <w:t>https://www.nature.com/articles/s41590-021-01030-z.pdf</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VOLOKHA, A., BONDARENKO, A., CHERNYSHOVA, L., HILFANOVA, A., STEPANOVSKIY, Y., BOYARCHUK, O., KOSTYUCHENKO, L.</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Impact of the </w:t>
            </w:r>
            <w:r>
              <w:rPr>
                <w:rFonts w:ascii="Times New Roman" w:eastAsia="Times New Roman" w:hAnsi="Times New Roman" w:cs="Times New Roman"/>
                <w:sz w:val="24"/>
                <w:szCs w:val="24"/>
              </w:rPr>
              <w:t>J Project on progress of primary immunodeficiency care in Ukraine</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(2021) Central European Journal of Immunology, 46 (2), pp. 250-257. DOI: 10.5114/CEJI.2021.108183 (розробка ідеї, збір і аналіз даних, написання і редагування статті)</w:t>
            </w: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40">
              <w:r>
                <w:rPr>
                  <w:rFonts w:ascii="Times New Roman" w:eastAsia="Times New Roman" w:hAnsi="Times New Roman" w:cs="Times New Roman"/>
                  <w:color w:val="1155CC"/>
                  <w:sz w:val="24"/>
                  <w:szCs w:val="24"/>
                  <w:u w:val="single"/>
                </w:rPr>
                <w:t>https://www.scopus.com/record/display.uri?eid=2-s2.0-85116271763&amp;origin=resultslist&amp;sort=plf-f</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p w:rsidR="00C76A6D" w:rsidRDefault="00D223F8">
            <w:pPr>
              <w:spacing w:line="276" w:lineRule="auto"/>
              <w:jc w:val="both"/>
              <w:rPr>
                <w:rFonts w:ascii="Times New Roman" w:eastAsia="Times New Roman" w:hAnsi="Times New Roman" w:cs="Times New Roman"/>
                <w:sz w:val="24"/>
                <w:szCs w:val="24"/>
              </w:rPr>
            </w:pPr>
            <w:hyperlink r:id="rId141">
              <w:r>
                <w:rPr>
                  <w:rFonts w:ascii="Times New Roman" w:eastAsia="Times New Roman" w:hAnsi="Times New Roman" w:cs="Times New Roman"/>
                  <w:color w:val="1155CC"/>
                  <w:sz w:val="24"/>
                  <w:szCs w:val="24"/>
                  <w:u w:val="single"/>
                </w:rPr>
                <w:t>https://www.termedia.pl/Impact-of-the-J-Project-on-progress-r-nof-primary-immunodeficiency-care-in-Ukraine,10,44849,1,1.html</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Arkin, L.M., Moon, J.J., Tran, J.M., Asgari, S., O'Farrelly, C., Casanova, J.-L., Cowen, E.W., Mays, J.W., Singh, A.M., Drolet, B.A., Aiuti, A., Belot, A., Bolze, A., Bondarenko, A., et al. From Your Nose to Your Toes: A Review of Severe Acute Respiratory </w:t>
            </w:r>
            <w:r>
              <w:rPr>
                <w:rFonts w:ascii="Times New Roman" w:eastAsia="Times New Roman" w:hAnsi="Times New Roman" w:cs="Times New Roman"/>
                <w:sz w:val="24"/>
                <w:szCs w:val="24"/>
              </w:rPr>
              <w:t>Syndrome Coronavirus 2 Pandemic‒Associated Pernio</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 Journal of Investigative Dermatology. DOI: 10.1016/j.jid.2021.05.024(участь у розробці ідеї статті, обговорення даних)</w:t>
            </w: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42">
              <w:r>
                <w:rPr>
                  <w:rFonts w:ascii="Times New Roman" w:eastAsia="Times New Roman" w:hAnsi="Times New Roman" w:cs="Times New Roman"/>
                  <w:color w:val="1155CC"/>
                  <w:sz w:val="24"/>
                  <w:szCs w:val="24"/>
                  <w:u w:val="single"/>
                </w:rPr>
                <w:t>https://www.scopus.com/record/display.uri?eid=2-s2.0-85115386524&amp;origin=resultslist&amp;sort=plf-f</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hyperlink r:id="rId143">
              <w:r>
                <w:rPr>
                  <w:rFonts w:ascii="Times New Roman" w:eastAsia="Times New Roman" w:hAnsi="Times New Roman" w:cs="Times New Roman"/>
                  <w:color w:val="1155CC"/>
                  <w:sz w:val="24"/>
                  <w:szCs w:val="24"/>
                  <w:u w:val="single"/>
                </w:rPr>
                <w:t>https://www.jidonline.org/action/sh</w:t>
              </w:r>
              <w:r>
                <w:rPr>
                  <w:rFonts w:ascii="Times New Roman" w:eastAsia="Times New Roman" w:hAnsi="Times New Roman" w:cs="Times New Roman"/>
                  <w:color w:val="1155CC"/>
                  <w:sz w:val="24"/>
                  <w:szCs w:val="24"/>
                  <w:u w:val="single"/>
                </w:rPr>
                <w:t>owPdf?pii=S0022-202X%2821%2901351-8</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 of Multisystem Inflammatory Syndrome in Children*/AJ McArdle, O Vito, H Patel, EG Seaby, P Shah….BATS Consortium(A Volokha…) - New England Journal of Medicine, 2021. DOI: 10.1056/NEJMoa2102968 (збір і аналіз</w:t>
            </w:r>
            <w:r>
              <w:rPr>
                <w:rFonts w:ascii="Times New Roman" w:eastAsia="Times New Roman" w:hAnsi="Times New Roman" w:cs="Times New Roman"/>
                <w:sz w:val="24"/>
                <w:szCs w:val="24"/>
              </w:rPr>
              <w:t xml:space="preserve"> даних по пацієнтах з мультисистемним запальним синдромом з України).</w:t>
            </w: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44">
              <w:r>
                <w:rPr>
                  <w:rFonts w:ascii="Times New Roman" w:eastAsia="Times New Roman" w:hAnsi="Times New Roman" w:cs="Times New Roman"/>
                  <w:color w:val="1155CC"/>
                  <w:sz w:val="24"/>
                  <w:szCs w:val="24"/>
                  <w:u w:val="single"/>
                </w:rPr>
                <w:t>https://www.scopus.com/record/display.uri?eid=2-s2.0-85109171399&amp;origin</w:t>
              </w:r>
              <w:r>
                <w:rPr>
                  <w:rFonts w:ascii="Times New Roman" w:eastAsia="Times New Roman" w:hAnsi="Times New Roman" w:cs="Times New Roman"/>
                  <w:color w:val="1155CC"/>
                  <w:sz w:val="24"/>
                  <w:szCs w:val="24"/>
                  <w:u w:val="single"/>
                </w:rPr>
                <w:t>=resultslist&amp;sort=plf-f</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hyperlink r:id="rId145">
              <w:r>
                <w:rPr>
                  <w:rFonts w:ascii="Times New Roman" w:eastAsia="Times New Roman" w:hAnsi="Times New Roman" w:cs="Times New Roman"/>
                  <w:color w:val="1155CC"/>
                  <w:sz w:val="24"/>
                  <w:szCs w:val="24"/>
                  <w:u w:val="single"/>
                </w:rPr>
                <w:t>https://www.nejm.org/doi/pdf/10.1056/NEJMoa2102968?articleTools=true</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X-linked recessive TLR7 deficiency in ~1% of men under 60 years old with life-threatening COVID-19/ Asano Т., Boisson B., Onodi F., 88 authors, COVID Human Genetic Effort, COVID-STORM Clinicians, COVID Clinicians (Volokha A., Stepanovskiy Y.), Imagine COVI</w:t>
            </w:r>
            <w:r>
              <w:rPr>
                <w:rFonts w:ascii="Times New Roman" w:eastAsia="Times New Roman" w:hAnsi="Times New Roman" w:cs="Times New Roman"/>
                <w:sz w:val="24"/>
                <w:szCs w:val="24"/>
              </w:rPr>
              <w:t>D Group, French COVID Cohort Study Group, CoV-Contact Cohort, Amsterdam UMC Covid-19 Biobank, NIAID-USUHS COVID Study Group, Jacinta Bustamante, Anastasiia Bondarenko, et al. // SCIENCE IMMUNOLOGY • 20 Aug 2021 • Vol 6, Issue 62</w:t>
            </w:r>
          </w:p>
          <w:p w:rsidR="00C76A6D" w:rsidRDefault="00C76A6D">
            <w:pPr>
              <w:spacing w:line="276" w:lineRule="auto"/>
              <w:jc w:val="both"/>
              <w:rPr>
                <w:rFonts w:ascii="Times New Roman" w:eastAsia="Times New Roman" w:hAnsi="Times New Roman" w:cs="Times New Roman"/>
                <w:sz w:val="24"/>
                <w:szCs w:val="24"/>
              </w:rPr>
            </w:pP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46">
              <w:r>
                <w:rPr>
                  <w:rFonts w:ascii="Times New Roman" w:eastAsia="Times New Roman" w:hAnsi="Times New Roman" w:cs="Times New Roman"/>
                  <w:color w:val="1155CC"/>
                  <w:sz w:val="24"/>
                  <w:szCs w:val="24"/>
                  <w:u w:val="single"/>
                </w:rPr>
                <w:t>https://www.science.org/doi/abs/10.1126/sciimmunol.abl4348</w:t>
              </w:r>
            </w:hyperlink>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hyperlink r:id="rId147">
              <w:r>
                <w:rPr>
                  <w:rFonts w:ascii="Times New Roman" w:eastAsia="Times New Roman" w:hAnsi="Times New Roman" w:cs="Times New Roman"/>
                  <w:color w:val="1155CC"/>
                  <w:sz w:val="24"/>
                  <w:szCs w:val="24"/>
                  <w:u w:val="single"/>
                </w:rPr>
                <w:t>https://doi.org/10.1126/sciimmunol.abl4348</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p w:rsidR="00C76A6D" w:rsidRDefault="00D223F8">
            <w:pPr>
              <w:spacing w:line="276" w:lineRule="auto"/>
              <w:jc w:val="both"/>
              <w:rPr>
                <w:rFonts w:ascii="Times New Roman" w:eastAsia="Times New Roman" w:hAnsi="Times New Roman" w:cs="Times New Roman"/>
                <w:sz w:val="24"/>
                <w:szCs w:val="24"/>
              </w:rPr>
            </w:pPr>
            <w:hyperlink r:id="rId148">
              <w:r>
                <w:rPr>
                  <w:rFonts w:ascii="Times New Roman" w:eastAsia="Times New Roman" w:hAnsi="Times New Roman" w:cs="Times New Roman"/>
                  <w:color w:val="1155CC"/>
                  <w:sz w:val="24"/>
                  <w:szCs w:val="24"/>
                  <w:u w:val="single"/>
                </w:rPr>
                <w:t>https://www.scopus.com/record/display.uri?eid=2-s2.0-85113561257&amp;origin=resultslist&amp;sort=cp-f&amp;src=s&amp;st1=X-lin</w:t>
              </w:r>
              <w:r>
                <w:rPr>
                  <w:rFonts w:ascii="Times New Roman" w:eastAsia="Times New Roman" w:hAnsi="Times New Roman" w:cs="Times New Roman"/>
                  <w:color w:val="1155CC"/>
                  <w:sz w:val="24"/>
                  <w:szCs w:val="24"/>
                  <w:u w:val="single"/>
                </w:rPr>
                <w:t>ked+recessive+TLR7+deficiency+in+%7e1%25+of+men+under+60+years+old+with+life-threatening+COVID-19&amp;sid=a20fa26d6200409a3d14c7fec4734892&amp;sot=b&amp;sdt=b&amp;sl=113&amp;s=TITLE-ABS-KEY%28X-linked+recessive+TLR7+deficiency+in+%7e1%25+of+men+under+60+years+old+with+life-th</w:t>
              </w:r>
              <w:r>
                <w:rPr>
                  <w:rFonts w:ascii="Times New Roman" w:eastAsia="Times New Roman" w:hAnsi="Times New Roman" w:cs="Times New Roman"/>
                  <w:color w:val="1155CC"/>
                  <w:sz w:val="24"/>
                  <w:szCs w:val="24"/>
                  <w:u w:val="single"/>
                </w:rPr>
                <w:t>reatening+COVID-19%29&amp;relpos=0&amp;citeCnt=23&amp;searchTerm=</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Vdovychenko, Y. P., Loskutov, O. A., Halushko, O. A., Trishchynska, M. A., Dziuba, D. O., Povietkina, T. M., &amp; Vitiuk, A. D. (2021). Acute ischemic stroke in women: efficacy of the </w:t>
            </w:r>
            <w:r>
              <w:rPr>
                <w:rFonts w:ascii="Times New Roman" w:eastAsia="Times New Roman" w:hAnsi="Times New Roman" w:cs="Times New Roman"/>
                <w:sz w:val="24"/>
                <w:szCs w:val="24"/>
              </w:rPr>
              <w:lastRenderedPageBreak/>
              <w:t>free radical scavenger edaravone. Wiadomosci Lekarskie (Warsaw, Poland: 196</w:t>
            </w:r>
            <w:r>
              <w:rPr>
                <w:rFonts w:ascii="Times New Roman" w:eastAsia="Times New Roman" w:hAnsi="Times New Roman" w:cs="Times New Roman"/>
                <w:sz w:val="24"/>
                <w:szCs w:val="24"/>
              </w:rPr>
              <w:t>0), 74(1), р. 72-76.</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49">
              <w:r>
                <w:rPr>
                  <w:rFonts w:ascii="Times New Roman" w:eastAsia="Times New Roman" w:hAnsi="Times New Roman" w:cs="Times New Roman"/>
                  <w:color w:val="1155CC"/>
                  <w:sz w:val="24"/>
                  <w:szCs w:val="24"/>
                  <w:u w:val="single"/>
                </w:rPr>
                <w:t>https://pubmed.ncbi.nlm.nih.gov/33851591/</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4"/>
                <w:szCs w:val="24"/>
              </w:rPr>
            </w:pPr>
          </w:p>
        </w:tc>
        <w:tc>
          <w:tcPr>
            <w:tcW w:w="15451" w:type="dxa"/>
            <w:gridSpan w:val="2"/>
          </w:tcPr>
          <w:p w:rsidR="00C76A6D" w:rsidRDefault="00D223F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Національний медичний університет імені О. О. Богомольця</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Yaremenko L. M., Grabovoy A. N., Shepelev S. E. Changes in the expression of neurons cytoskeleton proteins of the sensomotor core during ligging of the carotid artery, sensitization with the brain antigen and their combinations. Neurophysiology, 2021</w:t>
            </w:r>
          </w:p>
          <w:p w:rsidR="00C76A6D" w:rsidRDefault="00C76A6D">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6389" w:type="dxa"/>
          </w:tcPr>
          <w:p w:rsidR="00C76A6D" w:rsidRDefault="00D223F8">
            <w:pPr>
              <w:widowControl w:val="0"/>
              <w:spacing w:line="276" w:lineRule="auto"/>
              <w:jc w:val="both"/>
              <w:rPr>
                <w:rFonts w:ascii="Times New Roman" w:eastAsia="Times New Roman" w:hAnsi="Times New Roman" w:cs="Times New Roman"/>
                <w:sz w:val="24"/>
                <w:szCs w:val="24"/>
              </w:rPr>
            </w:pPr>
            <w:hyperlink r:id="rId150">
              <w:r>
                <w:rPr>
                  <w:rFonts w:ascii="Times New Roman" w:eastAsia="Times New Roman" w:hAnsi="Times New Roman" w:cs="Times New Roman"/>
                  <w:color w:val="1155CC"/>
                  <w:sz w:val="24"/>
                  <w:szCs w:val="24"/>
                  <w:u w:val="single"/>
                </w:rPr>
                <w:t>https://www.scimagojr.com/journalsearch.php?q=17992&amp;tip=sid&amp;clean=0</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Grabovoy A.N., Yaremenko L.M., Shepelev S.E. Expression of synaptofysin and VEGF in the sensomotor cortex during the carotid artery ligation, the brain antigen sensitization and their combinations. Wiadomości Lekarskie</w:t>
            </w:r>
          </w:p>
          <w:p w:rsidR="00C76A6D" w:rsidRDefault="00C76A6D">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6389" w:type="dxa"/>
          </w:tcPr>
          <w:p w:rsidR="00C76A6D" w:rsidRDefault="00D223F8">
            <w:pPr>
              <w:widowControl w:val="0"/>
              <w:spacing w:line="276" w:lineRule="auto"/>
              <w:jc w:val="both"/>
              <w:rPr>
                <w:rFonts w:ascii="Times New Roman" w:eastAsia="Times New Roman" w:hAnsi="Times New Roman" w:cs="Times New Roman"/>
                <w:sz w:val="24"/>
                <w:szCs w:val="24"/>
              </w:rPr>
            </w:pPr>
            <w:hyperlink r:id="rId151">
              <w:r>
                <w:rPr>
                  <w:rFonts w:ascii="Times New Roman" w:eastAsia="Times New Roman" w:hAnsi="Times New Roman" w:cs="Times New Roman"/>
                  <w:color w:val="1155CC"/>
                  <w:sz w:val="24"/>
                  <w:szCs w:val="24"/>
                  <w:u w:val="single"/>
                </w:rPr>
                <w:t>https://www.scimagojr.com/journalsearch.php?q=20876&amp;tip=sid&amp;clean=0</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Zakhartseva L., Yanovytska M. PROGNOSTIC VALUE OF TUMOR STROMA RATIO IN TRIPLE NEGATIVE BREAST CANCER. Wiadomosci Lekarskie. - Vol. 74, Issue 3(2), March 2021, 565-571</w:t>
            </w:r>
          </w:p>
          <w:p w:rsidR="00C76A6D" w:rsidRDefault="00C76A6D">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6389" w:type="dxa"/>
          </w:tcPr>
          <w:p w:rsidR="00C76A6D" w:rsidRDefault="00D223F8">
            <w:pPr>
              <w:widowControl w:val="0"/>
              <w:spacing w:line="276" w:lineRule="auto"/>
              <w:jc w:val="both"/>
              <w:rPr>
                <w:rFonts w:ascii="Times New Roman" w:eastAsia="Times New Roman" w:hAnsi="Times New Roman" w:cs="Times New Roman"/>
                <w:sz w:val="24"/>
                <w:szCs w:val="24"/>
              </w:rPr>
            </w:pPr>
            <w:hyperlink r:id="rId152">
              <w:r>
                <w:rPr>
                  <w:rFonts w:ascii="Times New Roman" w:eastAsia="Times New Roman" w:hAnsi="Times New Roman" w:cs="Times New Roman"/>
                  <w:color w:val="1155CC"/>
                  <w:sz w:val="24"/>
                  <w:szCs w:val="24"/>
                  <w:u w:val="single"/>
                </w:rPr>
                <w:t>https://www.scopus.com/record/display.uri?eid=2-s2.0-85104214811&amp;origin=recordpage</w:t>
              </w:r>
            </w:hyperlink>
            <w:r>
              <w:rPr>
                <w:rFonts w:ascii="Times New Roman" w:eastAsia="Times New Roman" w:hAnsi="Times New Roman" w:cs="Times New Roman"/>
                <w:sz w:val="24"/>
                <w:szCs w:val="24"/>
              </w:rPr>
              <w:t xml:space="preserve"> </w:t>
            </w:r>
          </w:p>
          <w:p w:rsidR="00C76A6D" w:rsidRDefault="00C76A6D">
            <w:pPr>
              <w:widowControl w:val="0"/>
              <w:spacing w:line="276" w:lineRule="auto"/>
              <w:jc w:val="both"/>
              <w:rPr>
                <w:rFonts w:ascii="Times New Roman" w:eastAsia="Times New Roman" w:hAnsi="Times New Roman" w:cs="Times New Roman"/>
                <w:sz w:val="24"/>
                <w:szCs w:val="24"/>
              </w:rPr>
            </w:pPr>
          </w:p>
          <w:p w:rsidR="00C76A6D" w:rsidRDefault="00D223F8">
            <w:pPr>
              <w:widowControl w:val="0"/>
              <w:spacing w:line="276" w:lineRule="auto"/>
              <w:jc w:val="both"/>
              <w:rPr>
                <w:rFonts w:ascii="Times New Roman" w:eastAsia="Times New Roman" w:hAnsi="Times New Roman" w:cs="Times New Roman"/>
                <w:sz w:val="24"/>
                <w:szCs w:val="24"/>
              </w:rPr>
            </w:pPr>
            <w:hyperlink r:id="rId153">
              <w:r>
                <w:rPr>
                  <w:rFonts w:ascii="Times New Roman" w:eastAsia="Times New Roman" w:hAnsi="Times New Roman" w:cs="Times New Roman"/>
                  <w:color w:val="1155CC"/>
                  <w:sz w:val="24"/>
                  <w:szCs w:val="24"/>
                  <w:u w:val="single"/>
                </w:rPr>
                <w:t>https://wiadlek.pl/wp-content/uploads/archive/2021/WLek202103201.pdf</w:t>
              </w:r>
            </w:hyperlink>
            <w:r>
              <w:rPr>
                <w:rFonts w:ascii="Times New Roman" w:eastAsia="Times New Roman" w:hAnsi="Times New Roman" w:cs="Times New Roman"/>
                <w:sz w:val="24"/>
                <w:szCs w:val="24"/>
              </w:rPr>
              <w:t xml:space="preserve"> </w:t>
            </w:r>
          </w:p>
          <w:p w:rsidR="00C76A6D" w:rsidRDefault="00C76A6D">
            <w:pPr>
              <w:widowControl w:val="0"/>
              <w:spacing w:line="276" w:lineRule="auto"/>
              <w:jc w:val="both"/>
              <w:rPr>
                <w:rFonts w:ascii="Times New Roman" w:eastAsia="Times New Roman" w:hAnsi="Times New Roman" w:cs="Times New Roman"/>
                <w:sz w:val="24"/>
                <w:szCs w:val="24"/>
              </w:rPr>
            </w:pPr>
          </w:p>
          <w:p w:rsidR="00C76A6D" w:rsidRDefault="00D223F8">
            <w:pPr>
              <w:widowControl w:val="0"/>
              <w:spacing w:line="276" w:lineRule="auto"/>
              <w:jc w:val="both"/>
              <w:rPr>
                <w:rFonts w:ascii="Times New Roman" w:eastAsia="Times New Roman" w:hAnsi="Times New Roman" w:cs="Times New Roman"/>
                <w:sz w:val="24"/>
                <w:szCs w:val="24"/>
              </w:rPr>
            </w:pPr>
            <w:hyperlink r:id="rId154">
              <w:r>
                <w:rPr>
                  <w:rFonts w:ascii="Times New Roman" w:eastAsia="Times New Roman" w:hAnsi="Times New Roman" w:cs="Times New Roman"/>
                  <w:color w:val="1155CC"/>
                  <w:sz w:val="24"/>
                  <w:szCs w:val="24"/>
                  <w:u w:val="single"/>
                </w:rPr>
                <w:t>https://www.scimagojr.com/journalsearch.php?q=20876&amp;tip=sid&amp;clean=0</w:t>
              </w:r>
            </w:hyperlink>
            <w:r>
              <w:rPr>
                <w:rFonts w:ascii="Times New Roman" w:eastAsia="Times New Roman" w:hAnsi="Times New Roman" w:cs="Times New Roman"/>
                <w:sz w:val="24"/>
                <w:szCs w:val="24"/>
              </w:rPr>
              <w:t xml:space="preserve"> </w:t>
            </w:r>
          </w:p>
          <w:p w:rsidR="00C76A6D" w:rsidRDefault="00C76A6D">
            <w:pPr>
              <w:widowControl w:val="0"/>
              <w:spacing w:line="276" w:lineRule="auto"/>
              <w:jc w:val="both"/>
              <w:rPr>
                <w:rFonts w:ascii="Times New Roman" w:eastAsia="Times New Roman" w:hAnsi="Times New Roman" w:cs="Times New Roman"/>
                <w:sz w:val="24"/>
                <w:szCs w:val="24"/>
              </w:rPr>
            </w:pP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Захарцева Л.М., Яновицька М.О. Пухлино  інфільтруючі лімфоцити при тричі негативних карциномах молочної залози. Патологія, 3.  </w:t>
            </w:r>
          </w:p>
          <w:p w:rsidR="00C76A6D" w:rsidRDefault="00C76A6D">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6389" w:type="dxa"/>
          </w:tcPr>
          <w:p w:rsidR="00C76A6D" w:rsidRDefault="00D223F8">
            <w:pPr>
              <w:widowControl w:val="0"/>
              <w:spacing w:line="276" w:lineRule="auto"/>
              <w:jc w:val="both"/>
              <w:rPr>
                <w:rFonts w:ascii="Times New Roman" w:eastAsia="Times New Roman" w:hAnsi="Times New Roman" w:cs="Times New Roman"/>
                <w:sz w:val="24"/>
                <w:szCs w:val="24"/>
              </w:rPr>
            </w:pPr>
            <w:hyperlink r:id="rId155">
              <w:r>
                <w:rPr>
                  <w:rFonts w:ascii="Times New Roman" w:eastAsia="Times New Roman" w:hAnsi="Times New Roman" w:cs="Times New Roman"/>
                  <w:color w:val="1155CC"/>
                  <w:sz w:val="24"/>
                  <w:szCs w:val="24"/>
                  <w:u w:val="single"/>
                </w:rPr>
                <w:t>https://www.webofscience.com/wos/wosc</w:t>
              </w:r>
              <w:r>
                <w:rPr>
                  <w:rFonts w:ascii="Times New Roman" w:eastAsia="Times New Roman" w:hAnsi="Times New Roman" w:cs="Times New Roman"/>
                  <w:color w:val="1155CC"/>
                  <w:sz w:val="24"/>
                  <w:szCs w:val="24"/>
                  <w:u w:val="single"/>
                </w:rPr>
                <w:t>c/full-record/WOS:000610073800002</w:t>
              </w:r>
            </w:hyperlink>
            <w:r>
              <w:rPr>
                <w:rFonts w:ascii="Times New Roman" w:eastAsia="Times New Roman" w:hAnsi="Times New Roman" w:cs="Times New Roman"/>
                <w:sz w:val="24"/>
                <w:szCs w:val="24"/>
              </w:rPr>
              <w:t xml:space="preserve"> </w:t>
            </w:r>
          </w:p>
          <w:p w:rsidR="00C76A6D" w:rsidRDefault="00C76A6D">
            <w:pPr>
              <w:widowControl w:val="0"/>
              <w:spacing w:line="276" w:lineRule="auto"/>
              <w:jc w:val="both"/>
              <w:rPr>
                <w:rFonts w:ascii="Times New Roman" w:eastAsia="Times New Roman" w:hAnsi="Times New Roman" w:cs="Times New Roman"/>
                <w:sz w:val="24"/>
                <w:szCs w:val="24"/>
              </w:rPr>
            </w:pPr>
          </w:p>
          <w:p w:rsidR="00C76A6D" w:rsidRDefault="00D223F8">
            <w:pPr>
              <w:widowControl w:val="0"/>
              <w:spacing w:line="276" w:lineRule="auto"/>
              <w:jc w:val="both"/>
              <w:rPr>
                <w:rFonts w:ascii="Times New Roman" w:eastAsia="Times New Roman" w:hAnsi="Times New Roman" w:cs="Times New Roman"/>
                <w:sz w:val="24"/>
                <w:szCs w:val="24"/>
              </w:rPr>
            </w:pPr>
            <w:hyperlink r:id="rId156">
              <w:r>
                <w:rPr>
                  <w:rFonts w:ascii="Times New Roman" w:eastAsia="Times New Roman" w:hAnsi="Times New Roman" w:cs="Times New Roman"/>
                  <w:color w:val="1155CC"/>
                  <w:sz w:val="24"/>
                  <w:szCs w:val="24"/>
                  <w:u w:val="single"/>
                </w:rPr>
                <w:t>http://dx.doi.org/10.14739/2310-1237.2020.3.221722</w:t>
              </w:r>
            </w:hyperlink>
            <w:r>
              <w:rPr>
                <w:rFonts w:ascii="Times New Roman" w:eastAsia="Times New Roman" w:hAnsi="Times New Roman" w:cs="Times New Roman"/>
                <w:sz w:val="24"/>
                <w:szCs w:val="24"/>
              </w:rPr>
              <w:t xml:space="preserve"> </w:t>
            </w:r>
          </w:p>
          <w:p w:rsidR="00C76A6D" w:rsidRDefault="00C76A6D">
            <w:pPr>
              <w:widowControl w:val="0"/>
              <w:spacing w:line="276" w:lineRule="auto"/>
              <w:jc w:val="both"/>
              <w:rPr>
                <w:rFonts w:ascii="Times New Roman" w:eastAsia="Times New Roman" w:hAnsi="Times New Roman" w:cs="Times New Roman"/>
                <w:sz w:val="24"/>
                <w:szCs w:val="24"/>
              </w:rPr>
            </w:pPr>
          </w:p>
          <w:p w:rsidR="00C76A6D" w:rsidRDefault="00D223F8">
            <w:pPr>
              <w:widowControl w:val="0"/>
              <w:spacing w:line="276" w:lineRule="auto"/>
              <w:jc w:val="both"/>
              <w:rPr>
                <w:rFonts w:ascii="Times New Roman" w:eastAsia="Times New Roman" w:hAnsi="Times New Roman" w:cs="Times New Roman"/>
                <w:sz w:val="24"/>
                <w:szCs w:val="24"/>
              </w:rPr>
            </w:pPr>
            <w:hyperlink r:id="rId157">
              <w:r>
                <w:rPr>
                  <w:rFonts w:ascii="Times New Roman" w:eastAsia="Times New Roman" w:hAnsi="Times New Roman" w:cs="Times New Roman"/>
                  <w:color w:val="1155CC"/>
                  <w:sz w:val="24"/>
                  <w:szCs w:val="24"/>
                  <w:u w:val="single"/>
                </w:rPr>
                <w:t>http://pat.zsmu.edu.ua/article/view/221722/223137</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П.Ф. Музиченко,  Ж. М. Мінченко, Т. І. Гавриленко, В. А.Черняк, В. Демідов, Н.О.Рижкова, О. А.Підгайна  Роль екзосом в механізмах розвитку запалення у хворих на серцево-судинну патологію і внесок в терапевтичний потенціал стовбурових клітин. Запорожскиймед</w:t>
            </w:r>
            <w:r>
              <w:rPr>
                <w:rFonts w:ascii="Times New Roman" w:eastAsia="Times New Roman" w:hAnsi="Times New Roman" w:cs="Times New Roman"/>
                <w:color w:val="000000"/>
                <w:sz w:val="24"/>
                <w:szCs w:val="24"/>
              </w:rPr>
              <w:t xml:space="preserve">ицинский журнал. 2021;23(4):566-574. </w:t>
            </w:r>
          </w:p>
        </w:tc>
        <w:tc>
          <w:tcPr>
            <w:tcW w:w="6389" w:type="dxa"/>
          </w:tcPr>
          <w:p w:rsidR="00C76A6D" w:rsidRDefault="00D223F8">
            <w:pPr>
              <w:widowControl w:val="0"/>
              <w:spacing w:line="276" w:lineRule="auto"/>
              <w:jc w:val="both"/>
              <w:rPr>
                <w:rFonts w:ascii="Times New Roman" w:eastAsia="Times New Roman" w:hAnsi="Times New Roman" w:cs="Times New Roman"/>
                <w:sz w:val="24"/>
                <w:szCs w:val="24"/>
              </w:rPr>
            </w:pPr>
            <w:hyperlink r:id="rId158">
              <w:r>
                <w:rPr>
                  <w:rFonts w:ascii="Times New Roman" w:eastAsia="Times New Roman" w:hAnsi="Times New Roman" w:cs="Times New Roman"/>
                  <w:color w:val="1155CC"/>
                  <w:sz w:val="24"/>
                  <w:szCs w:val="24"/>
                  <w:u w:val="single"/>
                </w:rPr>
                <w:t>https://doi.org/10.14739/2310-1210.2021.4.204886</w:t>
              </w:r>
            </w:hyperlink>
            <w:r>
              <w:rPr>
                <w:rFonts w:ascii="Times New Roman" w:eastAsia="Times New Roman" w:hAnsi="Times New Roman" w:cs="Times New Roman"/>
                <w:sz w:val="24"/>
                <w:szCs w:val="24"/>
              </w:rPr>
              <w:t xml:space="preserve"> </w:t>
            </w:r>
          </w:p>
          <w:p w:rsidR="00C76A6D" w:rsidRDefault="00C76A6D">
            <w:pPr>
              <w:widowControl w:val="0"/>
              <w:spacing w:line="276" w:lineRule="auto"/>
              <w:jc w:val="both"/>
              <w:rPr>
                <w:rFonts w:ascii="Times New Roman" w:eastAsia="Times New Roman" w:hAnsi="Times New Roman" w:cs="Times New Roman"/>
                <w:sz w:val="24"/>
                <w:szCs w:val="24"/>
              </w:rPr>
            </w:pPr>
          </w:p>
          <w:p w:rsidR="00C76A6D" w:rsidRDefault="00D223F8">
            <w:pPr>
              <w:widowControl w:val="0"/>
              <w:spacing w:line="276" w:lineRule="auto"/>
              <w:jc w:val="both"/>
              <w:rPr>
                <w:rFonts w:ascii="Times New Roman" w:eastAsia="Times New Roman" w:hAnsi="Times New Roman" w:cs="Times New Roman"/>
                <w:sz w:val="24"/>
                <w:szCs w:val="24"/>
              </w:rPr>
            </w:pPr>
            <w:hyperlink r:id="rId159">
              <w:r>
                <w:rPr>
                  <w:rFonts w:ascii="Times New Roman" w:eastAsia="Times New Roman" w:hAnsi="Times New Roman" w:cs="Times New Roman"/>
                  <w:color w:val="1155CC"/>
                  <w:sz w:val="24"/>
                  <w:szCs w:val="24"/>
                  <w:u w:val="single"/>
                </w:rPr>
                <w:t>https://w</w:t>
              </w:r>
              <w:r>
                <w:rPr>
                  <w:rFonts w:ascii="Times New Roman" w:eastAsia="Times New Roman" w:hAnsi="Times New Roman" w:cs="Times New Roman"/>
                  <w:color w:val="1155CC"/>
                  <w:sz w:val="24"/>
                  <w:szCs w:val="24"/>
                  <w:u w:val="single"/>
                </w:rPr>
                <w:t>ww.webofscience.com/wos/woscc/full-record/WOS:000678725100016</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Natrus L, Labudzynskyi D, Muzychenko P, Chernovol P, Klys Y. Plasma-derived exosomes implement miR-126-associated regulation of cytokines secretion in PBMCs of CHF patients </w:t>
            </w:r>
            <w:r>
              <w:rPr>
                <w:rFonts w:ascii="Times New Roman" w:eastAsia="Times New Roman" w:hAnsi="Times New Roman" w:cs="Times New Roman"/>
                <w:color w:val="000000"/>
                <w:sz w:val="24"/>
                <w:szCs w:val="24"/>
              </w:rPr>
              <w:lastRenderedPageBreak/>
              <w:t>in vitro. Acta Biomed [Internet]. [cited 2021 Nov. 26];93(3):e2021542. Availablefro</w:t>
            </w:r>
            <w:r>
              <w:rPr>
                <w:rFonts w:ascii="Times New Roman" w:eastAsia="Times New Roman" w:hAnsi="Times New Roman" w:cs="Times New Roman"/>
                <w:color w:val="000000"/>
                <w:sz w:val="24"/>
                <w:szCs w:val="24"/>
              </w:rPr>
              <w:t>m:</w:t>
            </w:r>
          </w:p>
          <w:p w:rsidR="00C76A6D" w:rsidRDefault="00C76A6D">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6389" w:type="dxa"/>
          </w:tcPr>
          <w:p w:rsidR="00C76A6D" w:rsidRDefault="00D223F8">
            <w:pPr>
              <w:widowControl w:val="0"/>
              <w:spacing w:line="276" w:lineRule="auto"/>
              <w:jc w:val="both"/>
              <w:rPr>
                <w:rFonts w:ascii="Times New Roman" w:eastAsia="Times New Roman" w:hAnsi="Times New Roman" w:cs="Times New Roman"/>
                <w:sz w:val="24"/>
                <w:szCs w:val="24"/>
              </w:rPr>
            </w:pPr>
            <w:hyperlink r:id="rId160">
              <w:r>
                <w:rPr>
                  <w:rFonts w:ascii="Times New Roman" w:eastAsia="Times New Roman" w:hAnsi="Times New Roman" w:cs="Times New Roman"/>
                  <w:color w:val="1155CC"/>
                  <w:sz w:val="24"/>
                  <w:szCs w:val="24"/>
                  <w:u w:val="single"/>
                </w:rPr>
                <w:t>https://www.mattioli1885journals.com/index.php/actabiomedica/article/view/12449</w:t>
              </w:r>
            </w:hyperlink>
            <w:r>
              <w:rPr>
                <w:rFonts w:ascii="Times New Roman" w:eastAsia="Times New Roman" w:hAnsi="Times New Roman" w:cs="Times New Roman"/>
                <w:sz w:val="24"/>
                <w:szCs w:val="24"/>
              </w:rPr>
              <w:t xml:space="preserve"> </w:t>
            </w:r>
          </w:p>
          <w:p w:rsidR="00C76A6D" w:rsidRDefault="00C76A6D">
            <w:pPr>
              <w:widowControl w:val="0"/>
              <w:spacing w:line="276" w:lineRule="auto"/>
              <w:jc w:val="both"/>
              <w:rPr>
                <w:rFonts w:ascii="Times New Roman" w:eastAsia="Times New Roman" w:hAnsi="Times New Roman" w:cs="Times New Roman"/>
                <w:sz w:val="24"/>
                <w:szCs w:val="24"/>
              </w:rPr>
            </w:pPr>
          </w:p>
          <w:p w:rsidR="00C76A6D" w:rsidRDefault="00D223F8">
            <w:pPr>
              <w:widowControl w:val="0"/>
              <w:spacing w:line="276" w:lineRule="auto"/>
              <w:jc w:val="both"/>
              <w:rPr>
                <w:rFonts w:ascii="Times New Roman" w:eastAsia="Times New Roman" w:hAnsi="Times New Roman" w:cs="Times New Roman"/>
                <w:sz w:val="24"/>
                <w:szCs w:val="24"/>
              </w:rPr>
            </w:pPr>
            <w:hyperlink r:id="rId161">
              <w:r>
                <w:rPr>
                  <w:rFonts w:ascii="Times New Roman" w:eastAsia="Times New Roman" w:hAnsi="Times New Roman" w:cs="Times New Roman"/>
                  <w:color w:val="1155CC"/>
                  <w:sz w:val="24"/>
                  <w:szCs w:val="24"/>
                  <w:u w:val="single"/>
                </w:rPr>
                <w:t>https://www.scimagojr.com/journalsearch.php?q=28021&amp;tip=sid&amp;clean=0</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Maltsev, D., Stefanyshyn, V. Efficacy of combined immunotherapy with propes and inflamafertin in selective deficiency of NK and NKT cells in children with autism spectrum disorders associated with genetic deficiency of the folate cycle Current Pediatric Re</w:t>
            </w:r>
            <w:r>
              <w:rPr>
                <w:rFonts w:ascii="Times New Roman" w:eastAsia="Times New Roman" w:hAnsi="Times New Roman" w:cs="Times New Roman"/>
                <w:color w:val="000000"/>
                <w:sz w:val="24"/>
                <w:szCs w:val="24"/>
              </w:rPr>
              <w:t>search2021, 25(4), стр. 536–540</w:t>
            </w:r>
          </w:p>
          <w:p w:rsidR="00C76A6D" w:rsidRDefault="00C76A6D">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6389" w:type="dxa"/>
          </w:tcPr>
          <w:p w:rsidR="00C76A6D" w:rsidRDefault="00D223F8">
            <w:pPr>
              <w:widowControl w:val="0"/>
              <w:spacing w:line="276" w:lineRule="auto"/>
              <w:jc w:val="both"/>
              <w:rPr>
                <w:rFonts w:ascii="Times New Roman" w:eastAsia="Times New Roman" w:hAnsi="Times New Roman" w:cs="Times New Roman"/>
                <w:sz w:val="24"/>
                <w:szCs w:val="24"/>
              </w:rPr>
            </w:pPr>
            <w:hyperlink r:id="rId162">
              <w:r>
                <w:rPr>
                  <w:rFonts w:ascii="Times New Roman" w:eastAsia="Times New Roman" w:hAnsi="Times New Roman" w:cs="Times New Roman"/>
                  <w:color w:val="1155CC"/>
                  <w:sz w:val="24"/>
                  <w:szCs w:val="24"/>
                  <w:u w:val="single"/>
                </w:rPr>
                <w:t>https://www.scopus.com/record/display.uri?eid=2-s2.0-85111466626&amp;origin=resultslist</w:t>
              </w:r>
            </w:hyperlink>
            <w:r>
              <w:rPr>
                <w:rFonts w:ascii="Times New Roman" w:eastAsia="Times New Roman" w:hAnsi="Times New Roman" w:cs="Times New Roman"/>
                <w:sz w:val="24"/>
                <w:szCs w:val="24"/>
              </w:rPr>
              <w:t xml:space="preserve"> </w:t>
            </w:r>
          </w:p>
          <w:p w:rsidR="00C76A6D" w:rsidRDefault="00D223F8">
            <w:pPr>
              <w:widowControl w:val="0"/>
              <w:spacing w:line="276" w:lineRule="auto"/>
              <w:jc w:val="both"/>
              <w:rPr>
                <w:rFonts w:ascii="Times New Roman" w:eastAsia="Times New Roman" w:hAnsi="Times New Roman" w:cs="Times New Roman"/>
                <w:sz w:val="24"/>
                <w:szCs w:val="24"/>
              </w:rPr>
            </w:pPr>
            <w:hyperlink r:id="rId163">
              <w:r>
                <w:rPr>
                  <w:rFonts w:ascii="Times New Roman" w:eastAsia="Times New Roman" w:hAnsi="Times New Roman" w:cs="Times New Roman"/>
                  <w:color w:val="1155CC"/>
                  <w:sz w:val="24"/>
                  <w:szCs w:val="24"/>
                  <w:u w:val="single"/>
                </w:rPr>
                <w:t>https://www.scimagojr.com/journalsearch.php?q=14984&amp;tip=sid&amp;clean=0</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Hirna, H.A., Maltsev, D.V., Natrus, L.V., Kostyshyn, I.D., Tanasiychuk, I.S. Study of the immunomodulating influence of preparation alpha/beta-defensins on chemo/radiotherapy of patients with oral and oropharyngeal cancer. FiziologichnyiZhurnal. 2021. 67(4</w:t>
            </w:r>
            <w:r>
              <w:rPr>
                <w:rFonts w:ascii="Times New Roman" w:eastAsia="Times New Roman" w:hAnsi="Times New Roman" w:cs="Times New Roman"/>
                <w:color w:val="000000"/>
                <w:sz w:val="24"/>
                <w:szCs w:val="24"/>
              </w:rPr>
              <w:t>), pp. 86-96.https://doi.org/10.15407/fz67.04.086</w:t>
            </w:r>
          </w:p>
          <w:p w:rsidR="00C76A6D" w:rsidRDefault="00C76A6D">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6389" w:type="dxa"/>
          </w:tcPr>
          <w:p w:rsidR="00C76A6D" w:rsidRDefault="00D223F8">
            <w:pPr>
              <w:widowControl w:val="0"/>
              <w:spacing w:line="276" w:lineRule="auto"/>
              <w:jc w:val="both"/>
              <w:rPr>
                <w:rFonts w:ascii="Times New Roman" w:eastAsia="Times New Roman" w:hAnsi="Times New Roman" w:cs="Times New Roman"/>
                <w:sz w:val="24"/>
                <w:szCs w:val="24"/>
              </w:rPr>
            </w:pPr>
            <w:hyperlink r:id="rId164">
              <w:r>
                <w:rPr>
                  <w:rFonts w:ascii="Times New Roman" w:eastAsia="Times New Roman" w:hAnsi="Times New Roman" w:cs="Times New Roman"/>
                  <w:color w:val="1155CC"/>
                  <w:sz w:val="24"/>
                  <w:szCs w:val="24"/>
                  <w:u w:val="single"/>
                </w:rPr>
                <w:t>https://www.scopus.com/record/display.uri?eid=2-s2.0-85116855030&amp;origin=recordpage</w:t>
              </w:r>
            </w:hyperlink>
            <w:r>
              <w:rPr>
                <w:rFonts w:ascii="Times New Roman" w:eastAsia="Times New Roman" w:hAnsi="Times New Roman" w:cs="Times New Roman"/>
                <w:sz w:val="24"/>
                <w:szCs w:val="24"/>
              </w:rPr>
              <w:t xml:space="preserve"> </w:t>
            </w:r>
          </w:p>
          <w:p w:rsidR="00C76A6D" w:rsidRDefault="00D223F8">
            <w:pPr>
              <w:widowControl w:val="0"/>
              <w:spacing w:line="276" w:lineRule="auto"/>
              <w:jc w:val="both"/>
              <w:rPr>
                <w:rFonts w:ascii="Times New Roman" w:eastAsia="Times New Roman" w:hAnsi="Times New Roman" w:cs="Times New Roman"/>
                <w:sz w:val="24"/>
                <w:szCs w:val="24"/>
              </w:rPr>
            </w:pPr>
            <w:hyperlink r:id="rId165">
              <w:r>
                <w:rPr>
                  <w:rFonts w:ascii="Times New Roman" w:eastAsia="Times New Roman" w:hAnsi="Times New Roman" w:cs="Times New Roman"/>
                  <w:color w:val="1155CC"/>
                  <w:sz w:val="24"/>
                  <w:szCs w:val="24"/>
                  <w:u w:val="single"/>
                </w:rPr>
                <w:t>https://www.scimagojr.com/journalsearch.php?q=9500153948&amp;tip=sid&amp;clean=0</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Natrus, L.V., Maltsev, D.V., Klys, Y.G., Panova, T.I. The effectiveness of therapy by cryopreserved human plasma in patients with deficiency of mannose binding lectin suffering from herpes virus infection. WiadomosciLekarskie (Warsaw, Poland: 1960) б 2021,</w:t>
            </w:r>
            <w:r>
              <w:rPr>
                <w:rFonts w:ascii="Times New Roman" w:eastAsia="Times New Roman" w:hAnsi="Times New Roman" w:cs="Times New Roman"/>
                <w:color w:val="000000"/>
                <w:sz w:val="24"/>
                <w:szCs w:val="24"/>
              </w:rPr>
              <w:t xml:space="preserve"> 74(8), pp. 1824-1828. </w:t>
            </w:r>
          </w:p>
        </w:tc>
        <w:tc>
          <w:tcPr>
            <w:tcW w:w="6389" w:type="dxa"/>
          </w:tcPr>
          <w:p w:rsidR="00C76A6D" w:rsidRDefault="00D223F8">
            <w:pPr>
              <w:widowControl w:val="0"/>
              <w:spacing w:line="276" w:lineRule="auto"/>
              <w:jc w:val="both"/>
              <w:rPr>
                <w:rFonts w:ascii="Times New Roman" w:eastAsia="Times New Roman" w:hAnsi="Times New Roman" w:cs="Times New Roman"/>
                <w:sz w:val="24"/>
                <w:szCs w:val="24"/>
              </w:rPr>
            </w:pPr>
            <w:hyperlink r:id="rId166">
              <w:r>
                <w:rPr>
                  <w:rFonts w:ascii="Times New Roman" w:eastAsia="Times New Roman" w:hAnsi="Times New Roman" w:cs="Times New Roman"/>
                  <w:color w:val="1155CC"/>
                  <w:sz w:val="24"/>
                  <w:szCs w:val="24"/>
                  <w:u w:val="single"/>
                </w:rPr>
                <w:t>https://wiadlek.pl/wp-content/uploads/archive/2021/WLek202108108.pdf</w:t>
              </w:r>
            </w:hyperlink>
            <w:r>
              <w:rPr>
                <w:rFonts w:ascii="Times New Roman" w:eastAsia="Times New Roman" w:hAnsi="Times New Roman" w:cs="Times New Roman"/>
                <w:sz w:val="24"/>
                <w:szCs w:val="24"/>
              </w:rPr>
              <w:t xml:space="preserve"> </w:t>
            </w:r>
          </w:p>
          <w:p w:rsidR="00C76A6D" w:rsidRDefault="00D223F8">
            <w:pPr>
              <w:widowControl w:val="0"/>
              <w:spacing w:line="276" w:lineRule="auto"/>
              <w:jc w:val="both"/>
              <w:rPr>
                <w:rFonts w:ascii="Times New Roman" w:eastAsia="Times New Roman" w:hAnsi="Times New Roman" w:cs="Times New Roman"/>
                <w:sz w:val="24"/>
                <w:szCs w:val="24"/>
              </w:rPr>
            </w:pPr>
            <w:hyperlink r:id="rId167">
              <w:r>
                <w:rPr>
                  <w:rFonts w:ascii="Times New Roman" w:eastAsia="Times New Roman" w:hAnsi="Times New Roman" w:cs="Times New Roman"/>
                  <w:color w:val="1155CC"/>
                  <w:sz w:val="24"/>
                  <w:szCs w:val="24"/>
                  <w:u w:val="single"/>
                </w:rPr>
                <w:t>https://www.scopus.com/record/display.uri?eid=2-s2.0-85116594374&amp;origin=recordpage</w:t>
              </w:r>
            </w:hyperlink>
            <w:r>
              <w:rPr>
                <w:rFonts w:ascii="Times New Roman" w:eastAsia="Times New Roman" w:hAnsi="Times New Roman" w:cs="Times New Roman"/>
                <w:sz w:val="24"/>
                <w:szCs w:val="24"/>
              </w:rPr>
              <w:t xml:space="preserve"> </w:t>
            </w:r>
          </w:p>
          <w:p w:rsidR="00C76A6D" w:rsidRDefault="00D223F8">
            <w:pPr>
              <w:widowControl w:val="0"/>
              <w:spacing w:line="276" w:lineRule="auto"/>
              <w:jc w:val="both"/>
              <w:rPr>
                <w:rFonts w:ascii="Times New Roman" w:eastAsia="Times New Roman" w:hAnsi="Times New Roman" w:cs="Times New Roman"/>
                <w:sz w:val="24"/>
                <w:szCs w:val="24"/>
              </w:rPr>
            </w:pPr>
            <w:hyperlink r:id="rId168">
              <w:r>
                <w:rPr>
                  <w:rFonts w:ascii="Times New Roman" w:eastAsia="Times New Roman" w:hAnsi="Times New Roman" w:cs="Times New Roman"/>
                  <w:color w:val="1155CC"/>
                  <w:sz w:val="24"/>
                  <w:szCs w:val="24"/>
                  <w:u w:val="single"/>
                </w:rPr>
                <w:t>https://www.scimagojr.com/journalsearch.php?q=20876&amp;tip=s</w:t>
              </w:r>
              <w:r>
                <w:rPr>
                  <w:rFonts w:ascii="Times New Roman" w:eastAsia="Times New Roman" w:hAnsi="Times New Roman" w:cs="Times New Roman"/>
                  <w:color w:val="1155CC"/>
                  <w:sz w:val="24"/>
                  <w:szCs w:val="24"/>
                  <w:u w:val="single"/>
                </w:rPr>
                <w:t>id&amp;clean=0</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Natrus, Larysa et al. ‘Correlational Analysis of the Regulatory Interplay Between Molecules and Cellular Components Mediating Angiogenesis in Wound Healing Under Normal and Hyperglycemic Conditions’. Journal: Clinical Hemorheology and Microcirculation, vol</w:t>
            </w:r>
            <w:r>
              <w:rPr>
                <w:rFonts w:ascii="Times New Roman" w:eastAsia="Times New Roman" w:hAnsi="Times New Roman" w:cs="Times New Roman"/>
                <w:color w:val="000000"/>
                <w:sz w:val="24"/>
                <w:szCs w:val="24"/>
              </w:rPr>
              <w:t>. 78, no. 4, pp. 379-390, 2021: 379 – 390.DOI: 10.3233/CH-201077</w:t>
            </w:r>
          </w:p>
          <w:p w:rsidR="00C76A6D" w:rsidRDefault="00C76A6D">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6389" w:type="dxa"/>
          </w:tcPr>
          <w:p w:rsidR="00C76A6D" w:rsidRDefault="00D223F8">
            <w:pPr>
              <w:widowControl w:val="0"/>
              <w:spacing w:line="276" w:lineRule="auto"/>
              <w:jc w:val="both"/>
              <w:rPr>
                <w:rFonts w:ascii="Times New Roman" w:eastAsia="Times New Roman" w:hAnsi="Times New Roman" w:cs="Times New Roman"/>
                <w:sz w:val="24"/>
                <w:szCs w:val="24"/>
              </w:rPr>
            </w:pPr>
            <w:hyperlink r:id="rId169">
              <w:r>
                <w:rPr>
                  <w:rFonts w:ascii="Times New Roman" w:eastAsia="Times New Roman" w:hAnsi="Times New Roman" w:cs="Times New Roman"/>
                  <w:color w:val="1155CC"/>
                  <w:sz w:val="24"/>
                  <w:szCs w:val="24"/>
                  <w:u w:val="single"/>
                </w:rPr>
                <w:t>https://www.scopus.com/record/display.uri?eid=2-s2.0-85116369388&amp;origin=resultslist</w:t>
              </w:r>
            </w:hyperlink>
            <w:r>
              <w:rPr>
                <w:rFonts w:ascii="Times New Roman" w:eastAsia="Times New Roman" w:hAnsi="Times New Roman" w:cs="Times New Roman"/>
                <w:sz w:val="24"/>
                <w:szCs w:val="24"/>
              </w:rPr>
              <w:t xml:space="preserve"> </w:t>
            </w:r>
          </w:p>
          <w:p w:rsidR="00C76A6D" w:rsidRDefault="00C76A6D">
            <w:pPr>
              <w:widowControl w:val="0"/>
              <w:spacing w:line="276" w:lineRule="auto"/>
              <w:jc w:val="both"/>
              <w:rPr>
                <w:rFonts w:ascii="Times New Roman" w:eastAsia="Times New Roman" w:hAnsi="Times New Roman" w:cs="Times New Roman"/>
                <w:sz w:val="24"/>
                <w:szCs w:val="24"/>
              </w:rPr>
            </w:pPr>
          </w:p>
          <w:p w:rsidR="00C76A6D" w:rsidRDefault="00D223F8">
            <w:pPr>
              <w:widowControl w:val="0"/>
              <w:spacing w:line="276" w:lineRule="auto"/>
              <w:jc w:val="both"/>
              <w:rPr>
                <w:rFonts w:ascii="Times New Roman" w:eastAsia="Times New Roman" w:hAnsi="Times New Roman" w:cs="Times New Roman"/>
                <w:sz w:val="24"/>
                <w:szCs w:val="24"/>
              </w:rPr>
            </w:pPr>
            <w:hyperlink r:id="rId170">
              <w:r>
                <w:rPr>
                  <w:rFonts w:ascii="Times New Roman" w:eastAsia="Times New Roman" w:hAnsi="Times New Roman" w:cs="Times New Roman"/>
                  <w:color w:val="0563C1"/>
                  <w:sz w:val="24"/>
                  <w:szCs w:val="24"/>
                  <w:u w:val="single"/>
                </w:rPr>
                <w:t>https://www.scimagojr.com/journalsearch.php?q=25913&amp;tip=sid&amp;clean=0</w:t>
              </w:r>
            </w:hyperlink>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Larysa V. Natrus, Irina M. Ryzhko, Olha O. Lisakovska, Hyperglycaemia-induced impaired neutrophil ac</w:t>
            </w:r>
            <w:r>
              <w:rPr>
                <w:rFonts w:ascii="Times New Roman" w:eastAsia="Times New Roman" w:hAnsi="Times New Roman" w:cs="Times New Roman"/>
                <w:color w:val="000000"/>
                <w:sz w:val="24"/>
                <w:szCs w:val="24"/>
              </w:rPr>
              <w:t>tivity in the dynamic of burn wound healing in rats.</w:t>
            </w:r>
          </w:p>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Minerva Biotechnology and Biomolecular Research 2021 Apr 19</w:t>
            </w:r>
          </w:p>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DOI: 10.23736/S2724-542X.21.02793-0  </w:t>
            </w:r>
          </w:p>
          <w:p w:rsidR="00C76A6D" w:rsidRDefault="00C76A6D">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6389" w:type="dxa"/>
          </w:tcPr>
          <w:p w:rsidR="00C76A6D" w:rsidRDefault="00D223F8">
            <w:pPr>
              <w:widowControl w:val="0"/>
              <w:spacing w:line="276" w:lineRule="auto"/>
              <w:jc w:val="both"/>
              <w:rPr>
                <w:rFonts w:ascii="Times New Roman" w:eastAsia="Times New Roman" w:hAnsi="Times New Roman" w:cs="Times New Roman"/>
                <w:sz w:val="24"/>
                <w:szCs w:val="24"/>
              </w:rPr>
            </w:pPr>
            <w:hyperlink r:id="rId171">
              <w:r>
                <w:rPr>
                  <w:rFonts w:ascii="Times New Roman" w:eastAsia="Times New Roman" w:hAnsi="Times New Roman" w:cs="Times New Roman"/>
                  <w:color w:val="0563C1"/>
                  <w:sz w:val="24"/>
                  <w:szCs w:val="24"/>
                  <w:u w:val="single"/>
                </w:rPr>
                <w:t>https://www.minervamedica.it/en/journals/minerva-biotechnology-biomolecular-research/article.php?cod=R04Y9999N00A2104</w:t>
              </w:r>
              <w:r>
                <w:rPr>
                  <w:rFonts w:ascii="Times New Roman" w:eastAsia="Times New Roman" w:hAnsi="Times New Roman" w:cs="Times New Roman"/>
                  <w:color w:val="0563C1"/>
                  <w:sz w:val="24"/>
                  <w:szCs w:val="24"/>
                  <w:u w:val="single"/>
                </w:rPr>
                <w:t>1901</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Sara Khalife, Helen E. Jenkins, Maria Dolynska, Iana Terleieva, Tao Liu, E. Jane Carter, C. Robert Horsburgh, Natasha R. Rybak, Vasyl Petrenko, Silvia S. Chiang.Incidence and </w:t>
            </w:r>
            <w:r>
              <w:rPr>
                <w:rFonts w:ascii="Times New Roman" w:eastAsia="Times New Roman" w:hAnsi="Times New Roman" w:cs="Times New Roman"/>
                <w:color w:val="000000"/>
                <w:sz w:val="24"/>
                <w:szCs w:val="24"/>
              </w:rPr>
              <w:lastRenderedPageBreak/>
              <w:t>Mortality of Extrapulmonary Tuberculosis in Ukraine – Clinical Infectious Disease</w:t>
            </w:r>
            <w:r>
              <w:rPr>
                <w:rFonts w:ascii="Times New Roman" w:eastAsia="Times New Roman" w:hAnsi="Times New Roman" w:cs="Times New Roman"/>
                <w:color w:val="000000"/>
                <w:sz w:val="24"/>
                <w:szCs w:val="24"/>
              </w:rPr>
              <w:t xml:space="preserve">s </w:t>
            </w:r>
          </w:p>
          <w:p w:rsidR="00C76A6D" w:rsidRDefault="00C76A6D">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6389" w:type="dxa"/>
          </w:tcPr>
          <w:p w:rsidR="00C76A6D" w:rsidRDefault="00D223F8">
            <w:pPr>
              <w:widowControl w:val="0"/>
              <w:spacing w:line="276" w:lineRule="auto"/>
              <w:jc w:val="both"/>
              <w:rPr>
                <w:rFonts w:ascii="Times New Roman" w:eastAsia="Times New Roman" w:hAnsi="Times New Roman" w:cs="Times New Roman"/>
                <w:sz w:val="24"/>
                <w:szCs w:val="24"/>
              </w:rPr>
            </w:pPr>
            <w:hyperlink r:id="rId172">
              <w:r>
                <w:rPr>
                  <w:rFonts w:ascii="Times New Roman" w:eastAsia="Times New Roman" w:hAnsi="Times New Roman" w:cs="Times New Roman"/>
                  <w:color w:val="0563C1"/>
                  <w:sz w:val="24"/>
                  <w:szCs w:val="24"/>
                  <w:u w:val="single"/>
                </w:rPr>
                <w:t>https://www.scimagojr.com/journalsearch.php?q=21817&amp;tip=sid&amp;clean=0</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Oleksandr P. Yavorovskyi, Oleksandr M. Naumenko, Yurii M. Skaletsky et al. COVID-19 AS A STRESS TEST OF HEALTHCARE ESTABLISHMENTS EFFECTIVENESS AND RELIABILITY MEASURED NATIONALLY AND GLOBALLY. Wiad Lek. VOLUME LXXIV, ISSUE 10 PART 1, OCTOBER 2021 p. 2471-</w:t>
            </w:r>
            <w:r>
              <w:rPr>
                <w:rFonts w:ascii="Times New Roman" w:eastAsia="Times New Roman" w:hAnsi="Times New Roman" w:cs="Times New Roman"/>
                <w:color w:val="000000"/>
                <w:sz w:val="24"/>
                <w:szCs w:val="24"/>
              </w:rPr>
              <w:t>2476</w:t>
            </w:r>
          </w:p>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DOI: 10.36740/WLek202110120</w:t>
            </w:r>
          </w:p>
        </w:tc>
        <w:tc>
          <w:tcPr>
            <w:tcW w:w="6389" w:type="dxa"/>
          </w:tcPr>
          <w:p w:rsidR="00C76A6D" w:rsidRDefault="00D223F8">
            <w:pPr>
              <w:widowControl w:val="0"/>
              <w:spacing w:line="276" w:lineRule="auto"/>
              <w:jc w:val="both"/>
              <w:rPr>
                <w:rFonts w:ascii="Times New Roman" w:eastAsia="Times New Roman" w:hAnsi="Times New Roman" w:cs="Times New Roman"/>
                <w:sz w:val="24"/>
                <w:szCs w:val="24"/>
              </w:rPr>
            </w:pPr>
            <w:hyperlink r:id="rId173">
              <w:r>
                <w:rPr>
                  <w:rFonts w:ascii="Times New Roman" w:eastAsia="Times New Roman" w:hAnsi="Times New Roman" w:cs="Times New Roman"/>
                  <w:color w:val="1155CC"/>
                  <w:sz w:val="24"/>
                  <w:szCs w:val="24"/>
                  <w:u w:val="single"/>
                </w:rPr>
                <w:t>https://www.scimagojr.com/journalsearch.php?q=20876&amp;tip=sid&amp;clean=0</w:t>
              </w:r>
            </w:hyperlink>
            <w:r>
              <w:rPr>
                <w:rFonts w:ascii="Times New Roman" w:eastAsia="Times New Roman" w:hAnsi="Times New Roman" w:cs="Times New Roman"/>
                <w:sz w:val="24"/>
                <w:szCs w:val="24"/>
              </w:rPr>
              <w:t xml:space="preserve"> </w:t>
            </w:r>
          </w:p>
          <w:p w:rsidR="00C76A6D" w:rsidRDefault="00D223F8">
            <w:pPr>
              <w:widowControl w:val="0"/>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76A6D" w:rsidRDefault="00D223F8">
            <w:pPr>
              <w:widowControl w:val="0"/>
              <w:spacing w:line="276" w:lineRule="auto"/>
              <w:jc w:val="both"/>
              <w:rPr>
                <w:rFonts w:ascii="Times New Roman" w:eastAsia="Times New Roman" w:hAnsi="Times New Roman" w:cs="Times New Roman"/>
                <w:sz w:val="24"/>
                <w:szCs w:val="24"/>
              </w:rPr>
            </w:pPr>
            <w:hyperlink r:id="rId174">
              <w:r>
                <w:rPr>
                  <w:rFonts w:ascii="Times New Roman" w:eastAsia="Times New Roman" w:hAnsi="Times New Roman" w:cs="Times New Roman"/>
                  <w:color w:val="1155CC"/>
                  <w:sz w:val="24"/>
                  <w:szCs w:val="24"/>
                  <w:u w:val="single"/>
                </w:rPr>
                <w:t>https:/</w:t>
              </w:r>
              <w:r>
                <w:rPr>
                  <w:rFonts w:ascii="Times New Roman" w:eastAsia="Times New Roman" w:hAnsi="Times New Roman" w:cs="Times New Roman"/>
                  <w:color w:val="1155CC"/>
                  <w:sz w:val="24"/>
                  <w:szCs w:val="24"/>
                  <w:u w:val="single"/>
                </w:rPr>
                <w:t>/www.scopus.com/sourceid/20876</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Яворовський О.П., Риган М.М., Науменко О.М. та інші. Культура безпеки пацієнтів у вітчизняних лікарняних закладах (повідомлення 1). Медичні перспективи 2021. Т. 26, № 3. С. 179-187</w:t>
            </w:r>
          </w:p>
          <w:p w:rsidR="00C76A6D" w:rsidRDefault="00C76A6D">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C76A6D" w:rsidRDefault="00C76A6D">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6389" w:type="dxa"/>
          </w:tcPr>
          <w:p w:rsidR="00C76A6D" w:rsidRDefault="00D223F8">
            <w:pPr>
              <w:widowControl w:val="0"/>
              <w:spacing w:line="276" w:lineRule="auto"/>
              <w:jc w:val="both"/>
              <w:rPr>
                <w:rFonts w:ascii="Times New Roman" w:eastAsia="Times New Roman" w:hAnsi="Times New Roman" w:cs="Times New Roman"/>
                <w:sz w:val="24"/>
                <w:szCs w:val="24"/>
              </w:rPr>
            </w:pPr>
            <w:hyperlink r:id="rId175">
              <w:r>
                <w:rPr>
                  <w:rFonts w:ascii="Times New Roman" w:eastAsia="Times New Roman" w:hAnsi="Times New Roman" w:cs="Times New Roman"/>
                  <w:color w:val="1155CC"/>
                  <w:sz w:val="24"/>
                  <w:szCs w:val="24"/>
                  <w:u w:val="single"/>
                </w:rPr>
                <w:t>https://medpers.dmu.edu.ua/issues/2021/N3/179-187.pdf</w:t>
              </w:r>
            </w:hyperlink>
            <w:r>
              <w:rPr>
                <w:rFonts w:ascii="Times New Roman" w:eastAsia="Times New Roman" w:hAnsi="Times New Roman" w:cs="Times New Roman"/>
                <w:sz w:val="24"/>
                <w:szCs w:val="24"/>
              </w:rPr>
              <w:t xml:space="preserve">   </w:t>
            </w:r>
          </w:p>
          <w:p w:rsidR="00C76A6D" w:rsidRDefault="00D223F8">
            <w:pPr>
              <w:widowControl w:val="0"/>
              <w:spacing w:line="276" w:lineRule="auto"/>
              <w:jc w:val="both"/>
              <w:rPr>
                <w:rFonts w:ascii="Times New Roman" w:eastAsia="Times New Roman" w:hAnsi="Times New Roman" w:cs="Times New Roman"/>
                <w:sz w:val="24"/>
                <w:szCs w:val="24"/>
              </w:rPr>
            </w:pPr>
            <w:hyperlink r:id="rId176">
              <w:r>
                <w:rPr>
                  <w:rFonts w:ascii="Times New Roman" w:eastAsia="Times New Roman" w:hAnsi="Times New Roman" w:cs="Times New Roman"/>
                  <w:color w:val="1155CC"/>
                  <w:sz w:val="24"/>
                  <w:szCs w:val="24"/>
                  <w:u w:val="single"/>
                </w:rPr>
                <w:t>https://doi.org/10.26641/2307-0404.2021.3.242257</w:t>
              </w:r>
            </w:hyperlink>
            <w:r>
              <w:rPr>
                <w:rFonts w:ascii="Times New Roman" w:eastAsia="Times New Roman" w:hAnsi="Times New Roman" w:cs="Times New Roman"/>
                <w:sz w:val="24"/>
                <w:szCs w:val="24"/>
              </w:rPr>
              <w:t xml:space="preserve">  </w:t>
            </w:r>
          </w:p>
          <w:p w:rsidR="00C76A6D" w:rsidRDefault="00D223F8">
            <w:pPr>
              <w:widowControl w:val="0"/>
              <w:spacing w:line="276" w:lineRule="auto"/>
              <w:jc w:val="both"/>
              <w:rPr>
                <w:rFonts w:ascii="Times New Roman" w:eastAsia="Times New Roman" w:hAnsi="Times New Roman" w:cs="Times New Roman"/>
                <w:sz w:val="24"/>
                <w:szCs w:val="24"/>
              </w:rPr>
            </w:pPr>
            <w:hyperlink r:id="rId177">
              <w:r>
                <w:rPr>
                  <w:rFonts w:ascii="Times New Roman" w:eastAsia="Times New Roman" w:hAnsi="Times New Roman" w:cs="Times New Roman"/>
                  <w:color w:val="1155CC"/>
                  <w:sz w:val="24"/>
                  <w:szCs w:val="24"/>
                  <w:u w:val="single"/>
                </w:rPr>
                <w:t>https://www.webofscience.com/wos/woscc/full-record/WOS:000709777100025</w:t>
              </w:r>
            </w:hyperlink>
            <w:r>
              <w:rPr>
                <w:rFonts w:ascii="Times New Roman" w:eastAsia="Times New Roman" w:hAnsi="Times New Roman" w:cs="Times New Roman"/>
                <w:sz w:val="24"/>
                <w:szCs w:val="24"/>
              </w:rPr>
              <w:t xml:space="preserve"> </w:t>
            </w:r>
          </w:p>
        </w:tc>
      </w:tr>
      <w:tr w:rsidR="00C76A6D">
        <w:tc>
          <w:tcPr>
            <w:tcW w:w="16273" w:type="dxa"/>
            <w:gridSpan w:val="3"/>
          </w:tcPr>
          <w:p w:rsidR="00C76A6D" w:rsidRDefault="00D223F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Національний фармацевтичний університет</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Fylypiuk O., Shmalko О., Vyshnevska L. Aqua foeniculi: different approaches to the compounded technology. Pharmacologyonline. 2021. Vol. 3. P.1256-1264</w:t>
            </w: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78">
              <w:r>
                <w:rPr>
                  <w:rFonts w:ascii="Times New Roman" w:eastAsia="Times New Roman" w:hAnsi="Times New Roman" w:cs="Times New Roman"/>
                  <w:color w:val="1155CC"/>
                  <w:sz w:val="24"/>
                  <w:szCs w:val="24"/>
                  <w:u w:val="single"/>
                </w:rPr>
                <w:t>https://pharmacologyonline.silae.it/files/archives/2021/vol3/PhOL_2021_3_A138_Fylypiuk.pdf</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of volatile fractions of Cabbage leaves (Brassica oleracea L. convar. Capitata (L.) Alef. var. Alba DC.) and determination of its antibacterial a</w:t>
            </w:r>
            <w:r>
              <w:rPr>
                <w:rFonts w:ascii="Times New Roman" w:eastAsia="Times New Roman" w:hAnsi="Times New Roman" w:cs="Times New Roman"/>
                <w:sz w:val="24"/>
                <w:szCs w:val="24"/>
              </w:rPr>
              <w:t>nd antifungal activity / Viktoriia Protska, Andriy Fedosov, Nadiia Burda, Oleksandr Dobrovolnyi, Moeen F. Dababneh, Marina Kuznetsova, Iryna Zhuravel, Liana Budanova. Thai Journal of Pharmaceutical Sciences (TJPS). 2021. V. 45, №4. Р. 264-272. (Scopus)</w:t>
            </w: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79">
              <w:r>
                <w:rPr>
                  <w:rFonts w:ascii="Times New Roman" w:eastAsia="Times New Roman" w:hAnsi="Times New Roman" w:cs="Times New Roman"/>
                  <w:color w:val="1155CC"/>
                  <w:sz w:val="24"/>
                  <w:szCs w:val="24"/>
                  <w:u w:val="single"/>
                </w:rPr>
                <w:t>http://www.tjps.pharm.chula.ac.th/ojs/index.php/tjps/article/view/365/304</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Vlasov S.V., Vlasova O.D., Severina H.I., Krolenko K.Y., Borysov O.V., Abu Sharkh A.I.M.</w:t>
            </w:r>
            <w:r>
              <w:rPr>
                <w:rFonts w:ascii="Times New Roman" w:eastAsia="Times New Roman" w:hAnsi="Times New Roman" w:cs="Times New Roman"/>
                <w:sz w:val="24"/>
                <w:szCs w:val="24"/>
              </w:rPr>
              <w:t xml:space="preserve">, Vlasov V.S., Georgiyants V.A. Design, Synthesis and In Vitro Antimicrobial Activity of 6-(1H-Benzimidazol-2-yl)-3,5-dimethyl-4-oxo-2-thio-3,4-dihydrothieno[2,3-d]pyrimidines. Scientia Pharmaceutica. 2021. 89(4). 49.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80">
              <w:r>
                <w:rPr>
                  <w:rFonts w:ascii="Times New Roman" w:eastAsia="Times New Roman" w:hAnsi="Times New Roman" w:cs="Times New Roman"/>
                  <w:color w:val="1155CC"/>
                  <w:sz w:val="24"/>
                  <w:szCs w:val="24"/>
                  <w:u w:val="single"/>
                </w:rPr>
                <w:t>https://doi.org/10.3390/scipharm89040049</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tabs>
                <w:tab w:val="left" w:pos="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Vadim Tsyvunin, Sergiy Shtrygol’, Diana Shtrygol’, Mariia Mishchenko, Ihor Kapelka, Andriy Taran. Digoxin potentiates the anticonvulsant effect of carbama</w:t>
            </w:r>
            <w:r>
              <w:rPr>
                <w:rFonts w:ascii="Times New Roman" w:eastAsia="Times New Roman" w:hAnsi="Times New Roman" w:cs="Times New Roman"/>
                <w:sz w:val="24"/>
                <w:szCs w:val="24"/>
              </w:rPr>
              <w:t>zepine and lamotrigine against experimental seizures in mice / Thai Journal of Pharmaceutical Sciences. – 2021. – Vol. 45 (3). – Р. 165-171. (Scopus)</w:t>
            </w:r>
          </w:p>
          <w:p w:rsidR="00C76A6D" w:rsidRDefault="00D223F8">
            <w:pPr>
              <w:tabs>
                <w:tab w:val="left" w:pos="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6389" w:type="dxa"/>
          </w:tcPr>
          <w:p w:rsidR="00C76A6D" w:rsidRDefault="00D223F8">
            <w:pPr>
              <w:tabs>
                <w:tab w:val="left" w:pos="938"/>
              </w:tabs>
              <w:spacing w:line="276" w:lineRule="auto"/>
              <w:jc w:val="both"/>
              <w:rPr>
                <w:rFonts w:ascii="Times New Roman" w:eastAsia="Times New Roman" w:hAnsi="Times New Roman" w:cs="Times New Roman"/>
                <w:sz w:val="24"/>
                <w:szCs w:val="24"/>
              </w:rPr>
            </w:pPr>
            <w:hyperlink r:id="rId181">
              <w:r>
                <w:rPr>
                  <w:rFonts w:ascii="Times New Roman" w:eastAsia="Times New Roman" w:hAnsi="Times New Roman" w:cs="Times New Roman"/>
                  <w:color w:val="1155CC"/>
                  <w:sz w:val="24"/>
                  <w:szCs w:val="24"/>
                  <w:u w:val="single"/>
                </w:rPr>
                <w:t>http://www.tjps</w:t>
              </w:r>
              <w:r>
                <w:rPr>
                  <w:rFonts w:ascii="Times New Roman" w:eastAsia="Times New Roman" w:hAnsi="Times New Roman" w:cs="Times New Roman"/>
                  <w:color w:val="1155CC"/>
                  <w:sz w:val="24"/>
                  <w:szCs w:val="24"/>
                  <w:u w:val="single"/>
                </w:rPr>
                <w:t>.pharm.chula.ac.th/ojs/index.php/tjps/article/view/346</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Mariia Mishchenko, Sergiy Shtrygol’, Andrii Lozynskyi, Semen Khomyak, Volodymyr Novikov, Olexandr Karpenko, Serhii Holota, Roman Lesyk. Evaluation of Anticonvulsant Activity of Dual COX-2/5-LOX Inhi</w:t>
            </w:r>
            <w:r>
              <w:rPr>
                <w:rFonts w:ascii="Times New Roman" w:eastAsia="Times New Roman" w:hAnsi="Times New Roman" w:cs="Times New Roman"/>
                <w:sz w:val="24"/>
                <w:szCs w:val="24"/>
              </w:rPr>
              <w:t xml:space="preserve">bitor Darbufelon and Its Novel Analogues / Scientia Pharmaceutica. – 2021. – Vol. 89. – Art. 22. (Scopus)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82">
              <w:r>
                <w:rPr>
                  <w:rFonts w:ascii="Times New Roman" w:eastAsia="Times New Roman" w:hAnsi="Times New Roman" w:cs="Times New Roman"/>
                  <w:color w:val="1155CC"/>
                  <w:sz w:val="24"/>
                  <w:szCs w:val="24"/>
                  <w:u w:val="single"/>
                </w:rPr>
                <w:t>https://doi.org/10.3390/scipharm89020022</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Неочевидні ефекти блокатора лейкотрієнових рецепторів монтелукасту: фригопротекторні та протисудомні властивості / С.Ю. Штриголь, І.Г. Капелька, М.В. Міщенко, О.Я. Міщенко // Медичні перспективи. – 2021. – Т. 26, № 2. – С. 19-25. (Scopus, Web of Science)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83">
              <w:r>
                <w:rPr>
                  <w:rFonts w:ascii="Times New Roman" w:eastAsia="Times New Roman" w:hAnsi="Times New Roman" w:cs="Times New Roman"/>
                  <w:color w:val="1155CC"/>
                  <w:sz w:val="24"/>
                  <w:szCs w:val="24"/>
                  <w:u w:val="single"/>
                </w:rPr>
                <w:t>https://doi.org/10.26641/2307-0404.2021.2.234486</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Vadim Tsyvunin, Sergiy Shtrygol’, Ihnat Havrylov, Diana Shtrygol’. Low-dose digoxin enhances the anticonvulsive potential of carbamazepi</w:t>
            </w:r>
            <w:r>
              <w:rPr>
                <w:rFonts w:ascii="Times New Roman" w:eastAsia="Times New Roman" w:hAnsi="Times New Roman" w:cs="Times New Roman"/>
                <w:sz w:val="24"/>
                <w:szCs w:val="24"/>
              </w:rPr>
              <w:t xml:space="preserve">ne and lamotrigine in chemo-induced seizures with different neurochemical mechanisms / ScienceRise: Pharmaceutical Science. – 2021. – Vol. 6 (34). – P. 58-65. (Scopus)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84">
              <w:r>
                <w:rPr>
                  <w:rFonts w:ascii="Times New Roman" w:eastAsia="Times New Roman" w:hAnsi="Times New Roman" w:cs="Times New Roman"/>
                  <w:color w:val="1155CC"/>
                  <w:sz w:val="24"/>
                  <w:szCs w:val="24"/>
                  <w:u w:val="single"/>
                </w:rPr>
                <w:t>https://doi.org/10.1</w:t>
              </w:r>
              <w:r>
                <w:rPr>
                  <w:rFonts w:ascii="Times New Roman" w:eastAsia="Times New Roman" w:hAnsi="Times New Roman" w:cs="Times New Roman"/>
                  <w:color w:val="1155CC"/>
                  <w:sz w:val="24"/>
                  <w:szCs w:val="24"/>
                  <w:u w:val="single"/>
                </w:rPr>
                <w:t>5587/2519-4852.2021.249375</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Effect of arachidonic acid cascade inhibitors on body temperature and cognitive functions in rats in the Morris water maze after acute cold injury / I.G. Kapelka,  S.Yu. Shtrygol’, O.O. Koiro,   S.I. Merzlikin, O.V. Kudina, T.</w:t>
            </w:r>
            <w:r>
              <w:rPr>
                <w:rFonts w:ascii="Times New Roman" w:eastAsia="Times New Roman" w:hAnsi="Times New Roman" w:cs="Times New Roman"/>
                <w:sz w:val="24"/>
                <w:szCs w:val="24"/>
              </w:rPr>
              <w:t>K. Yudkevich  // Die Pharmazie. – 76 (2021). – 1571_1 – 1571_4. doi: 10. 1691/ph.2021.1571</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85">
              <w:r>
                <w:rPr>
                  <w:rFonts w:ascii="Times New Roman" w:eastAsia="Times New Roman" w:hAnsi="Times New Roman" w:cs="Times New Roman"/>
                  <w:color w:val="1155CC"/>
                  <w:sz w:val="24"/>
                  <w:szCs w:val="24"/>
                  <w:u w:val="single"/>
                </w:rPr>
                <w:t>https://www.ingentaconne</w:t>
              </w:r>
              <w:r>
                <w:rPr>
                  <w:rFonts w:ascii="Times New Roman" w:eastAsia="Times New Roman" w:hAnsi="Times New Roman" w:cs="Times New Roman"/>
                  <w:color w:val="1155CC"/>
                  <w:sz w:val="24"/>
                  <w:szCs w:val="24"/>
                  <w:u w:val="single"/>
                </w:rPr>
                <w:t>ct.com/content/govi/pharmaz/2021/00000076/00000007/art00004;jsessionid=asehhecbc2ohd.x-ic-live-01</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Неочевидні ефекти блокатора лейкотрієнових рецепторів монтелукасту: фригопротекторні та протисудомні властивості / С.Ю. Штриголь, І.Г. Капелька, М.В. Міщенко, О.Я. Міщенко // Медичні перспективи. – 2021. – Т. 26, № 2. – С. 19-25. (Scopus, Web of Science)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86">
              <w:r>
                <w:rPr>
                  <w:rFonts w:ascii="Times New Roman" w:eastAsia="Times New Roman" w:hAnsi="Times New Roman" w:cs="Times New Roman"/>
                  <w:color w:val="1155CC"/>
                  <w:sz w:val="24"/>
                  <w:szCs w:val="24"/>
                  <w:u w:val="single"/>
                </w:rPr>
                <w:t>https://doi.org/10.26641/2307-0404.2021.2.234486</w:t>
              </w:r>
            </w:hyperlink>
            <w:r>
              <w:rPr>
                <w:rFonts w:ascii="Times New Roman" w:eastAsia="Times New Roman" w:hAnsi="Times New Roman" w:cs="Times New Roman"/>
                <w:sz w:val="24"/>
                <w:szCs w:val="24"/>
              </w:rPr>
              <w:t xml:space="preserve"> </w:t>
            </w:r>
          </w:p>
        </w:tc>
      </w:tr>
      <w:tr w:rsidR="00C76A6D">
        <w:tc>
          <w:tcPr>
            <w:tcW w:w="16273" w:type="dxa"/>
            <w:gridSpan w:val="3"/>
          </w:tcPr>
          <w:p w:rsidR="00C76A6D" w:rsidRDefault="00D223F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Харківська медична академія післядипломної освіти</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Mikhaylusov R.N., Negoduyko V.V., Pavlov S.B., Svyrydenko L.Yu., Oklei D.V. Dynamics of ultrastructural rearrangements of skeletal muscle fibroblasts after a</w:t>
            </w:r>
            <w:r>
              <w:rPr>
                <w:rFonts w:ascii="Times New Roman" w:eastAsia="Times New Roman" w:hAnsi="Times New Roman" w:cs="Times New Roman"/>
                <w:sz w:val="24"/>
                <w:szCs w:val="24"/>
              </w:rPr>
              <w:t xml:space="preserve"> simulated gunshot shrapnel wounds. Georgian medical news. 2021; 11(320): 157–161. https://www.geomednews.com/ru/v320-november-2021</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87">
              <w:r>
                <w:rPr>
                  <w:rFonts w:ascii="Times New Roman" w:eastAsia="Times New Roman" w:hAnsi="Times New Roman" w:cs="Times New Roman"/>
                  <w:color w:val="1155CC"/>
                  <w:sz w:val="24"/>
                  <w:szCs w:val="24"/>
                  <w:u w:val="single"/>
                </w:rPr>
                <w:t>https://www.geomednews.com/ru/v320-november-2021</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Vali</w:t>
            </w:r>
            <w:r>
              <w:rPr>
                <w:rFonts w:ascii="Times New Roman" w:eastAsia="Times New Roman" w:hAnsi="Times New Roman" w:cs="Times New Roman"/>
                <w:sz w:val="24"/>
                <w:szCs w:val="24"/>
              </w:rPr>
              <w:t xml:space="preserve">lshchykov M, Babalyan V, Ionov I, Babaieva O. Peculiarities of Reparative Osteogenesis in Fractures of the Proximal Femur in Patients with Concomitant Arterial Hypertension. Biomed Pharmacol J 2021;14(4). Available from: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88">
              <w:r>
                <w:rPr>
                  <w:rFonts w:ascii="Times New Roman" w:eastAsia="Times New Roman" w:hAnsi="Times New Roman" w:cs="Times New Roman"/>
                  <w:color w:val="1155CC"/>
                  <w:sz w:val="24"/>
                  <w:szCs w:val="24"/>
                  <w:u w:val="single"/>
                </w:rPr>
                <w:t>https://dx.doi.org/10.13005/bpj/2280</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Experimental Study of the Effect of Photobiomodulation Therapy on the Regulation of the Healing Process of Chronic Wounds / Pavlov SB, Babenko NM, Kumetchko MV, Litvinova OB, Mikhaylusov RN. // International Journal of Photoenergy. – 2021. – Article ID 394</w:t>
            </w:r>
            <w:r>
              <w:rPr>
                <w:rFonts w:ascii="Times New Roman" w:eastAsia="Times New Roman" w:hAnsi="Times New Roman" w:cs="Times New Roman"/>
                <w:sz w:val="24"/>
                <w:szCs w:val="24"/>
              </w:rPr>
              <w:t>7895. – 10 pages.</w:t>
            </w:r>
          </w:p>
        </w:tc>
        <w:tc>
          <w:tcPr>
            <w:tcW w:w="6389"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189">
              <w:r>
                <w:rPr>
                  <w:rFonts w:ascii="Times New Roman" w:eastAsia="Times New Roman" w:hAnsi="Times New Roman" w:cs="Times New Roman"/>
                  <w:color w:val="1155CC"/>
                  <w:sz w:val="24"/>
                  <w:szCs w:val="24"/>
                  <w:u w:val="single"/>
                </w:rPr>
                <w:t>https://doi.org/10.1155/2021/3947895</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Pavlov SB, Kumetchko MV, Babenko NM, Litvinova OB, Valilshchykov MV, Babaieva OI. Peculiarities of metabolic parameters in the healing of wou</w:t>
            </w:r>
            <w:r>
              <w:rPr>
                <w:rFonts w:ascii="Times New Roman" w:eastAsia="Times New Roman" w:hAnsi="Times New Roman" w:cs="Times New Roman"/>
                <w:sz w:val="24"/>
                <w:szCs w:val="24"/>
              </w:rPr>
              <w:t xml:space="preserve">nds complicated by experimental chronic kidney disease. World of Medicine and Biology. 2021; 4(78): 233–237.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90">
              <w:r>
                <w:rPr>
                  <w:rFonts w:ascii="Times New Roman" w:eastAsia="Times New Roman" w:hAnsi="Times New Roman" w:cs="Times New Roman"/>
                  <w:color w:val="1155CC"/>
                  <w:sz w:val="24"/>
                  <w:szCs w:val="24"/>
                  <w:u w:val="single"/>
                </w:rPr>
                <w:t>http://dx.doi.org/10.26724/2079-8334-2021-4-78-233-237</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Pavlov SB, Lit</w:t>
            </w:r>
            <w:r>
              <w:rPr>
                <w:rFonts w:ascii="Times New Roman" w:eastAsia="Times New Roman" w:hAnsi="Times New Roman" w:cs="Times New Roman"/>
                <w:sz w:val="24"/>
                <w:szCs w:val="24"/>
              </w:rPr>
              <w:t xml:space="preserve">vinova OB, Babenko NM. Features of skin wound healing in rats with experimental chronic kidney disease. Regulatory Mechanisms in Biosystems. 2021; 12(4): 594–8.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91">
              <w:r>
                <w:rPr>
                  <w:rFonts w:ascii="Times New Roman" w:eastAsia="Times New Roman" w:hAnsi="Times New Roman" w:cs="Times New Roman"/>
                  <w:color w:val="1155CC"/>
                  <w:sz w:val="24"/>
                  <w:szCs w:val="24"/>
                  <w:u w:val="single"/>
                </w:rPr>
                <w:t>https://doi.org/10.15421/022181</w:t>
              </w:r>
            </w:hyperlink>
            <w:r>
              <w:rPr>
                <w:rFonts w:ascii="Times New Roman" w:eastAsia="Times New Roman" w:hAnsi="Times New Roman" w:cs="Times New Roman"/>
                <w:sz w:val="24"/>
                <w:szCs w:val="24"/>
              </w:rPr>
              <w:t xml:space="preserve"> </w:t>
            </w:r>
          </w:p>
        </w:tc>
      </w:tr>
      <w:tr w:rsidR="00C76A6D">
        <w:tc>
          <w:tcPr>
            <w:tcW w:w="16273" w:type="dxa"/>
            <w:gridSpan w:val="3"/>
          </w:tcPr>
          <w:p w:rsidR="00C76A6D" w:rsidRDefault="00D223F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Харківський національний медичний університет</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tc>
        <w:tc>
          <w:tcPr>
            <w:tcW w:w="9062" w:type="dxa"/>
          </w:tcPr>
          <w:p w:rsidR="00C76A6D" w:rsidRDefault="00D223F8">
            <w:pPr>
              <w:spacing w:line="276" w:lineRule="auto"/>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Butov D, Chesov D, Reimann M, Heyckendorf J, Myasoedov V, Butova T, Akymenko O, Lange C. Impact of lung function on treatment outcome in patients with TB. Int J Tuberc Lung Dis. 2021 Apr 1;25(4):277-284.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92">
              <w:r>
                <w:rPr>
                  <w:rFonts w:ascii="Times New Roman" w:eastAsia="Times New Roman" w:hAnsi="Times New Roman" w:cs="Times New Roman"/>
                  <w:color w:val="1155CC"/>
                  <w:sz w:val="24"/>
                  <w:szCs w:val="24"/>
                  <w:u w:val="single"/>
                </w:rPr>
                <w:t>https://www.ingentaconnect.com/content/iuatld/ijtld/2021/00000025/00000004/art00005</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tc>
        <w:tc>
          <w:tcPr>
            <w:tcW w:w="9062" w:type="dxa"/>
          </w:tcPr>
          <w:p w:rsidR="00C76A6D" w:rsidRDefault="00D223F8">
            <w:pPr>
              <w:spacing w:line="276" w:lineRule="auto"/>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Butov D, Feshchenko Y, Myasoedov V, Kuzhko M, Gumeniuk M, Gumeniuk G</w:t>
            </w:r>
            <w:r>
              <w:rPr>
                <w:rFonts w:ascii="Times New Roman" w:eastAsia="Times New Roman" w:hAnsi="Times New Roman" w:cs="Times New Roman"/>
                <w:sz w:val="24"/>
                <w:szCs w:val="24"/>
              </w:rPr>
              <w:t>, Tkachenko A, Nataliya N, Borysova O, Butova T. Effectiveness of inhaled hypertonic saline application for sputum induction to improve Mycobacterium tuberculosis identification in patients with pulmonary tuberculosis. Wien Med Wochenschr. 2021 Aug 12. Eng</w:t>
            </w:r>
            <w:r>
              <w:rPr>
                <w:rFonts w:ascii="Times New Roman" w:eastAsia="Times New Roman" w:hAnsi="Times New Roman" w:cs="Times New Roman"/>
                <w:sz w:val="24"/>
                <w:szCs w:val="24"/>
              </w:rPr>
              <w:t xml:space="preserve">lish.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93">
              <w:r>
                <w:rPr>
                  <w:rFonts w:ascii="Times New Roman" w:eastAsia="Times New Roman" w:hAnsi="Times New Roman" w:cs="Times New Roman"/>
                  <w:color w:val="1155CC"/>
                  <w:sz w:val="24"/>
                  <w:szCs w:val="24"/>
                  <w:u w:val="single"/>
                </w:rPr>
                <w:t>https://link.springer.com/article/10.1007/s10354-021-00871-5</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tc>
        <w:tc>
          <w:tcPr>
            <w:tcW w:w="9062" w:type="dxa"/>
          </w:tcPr>
          <w:p w:rsidR="00C76A6D" w:rsidRDefault="00D223F8">
            <w:pPr>
              <w:spacing w:line="276" w:lineRule="auto"/>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Early Revealing of Professional Burnout Predictors in Emergency Care Workers/ Igor Zavgorodnii, Olha Lalymenko, Iryna Perova, Polina Zhernova, Anastasiia Kiriak, Oleksandr Novytskyy// ISDMCI 2021: Lecture Notes in Computational Intelligence and Decision Ma</w:t>
            </w:r>
            <w:r>
              <w:rPr>
                <w:rFonts w:ascii="Times New Roman" w:eastAsia="Times New Roman" w:hAnsi="Times New Roman" w:cs="Times New Roman"/>
                <w:sz w:val="24"/>
                <w:szCs w:val="24"/>
              </w:rPr>
              <w:t>king, volume 77, pp 464-478. https://doi.org/10.1007/978-3-030-82014-5</w:t>
            </w:r>
          </w:p>
        </w:tc>
        <w:tc>
          <w:tcPr>
            <w:tcW w:w="6389" w:type="dxa"/>
          </w:tcPr>
          <w:p w:rsidR="00C76A6D" w:rsidRDefault="00D223F8">
            <w:pPr>
              <w:spacing w:line="276" w:lineRule="auto"/>
              <w:ind w:right="276"/>
              <w:jc w:val="both"/>
              <w:rPr>
                <w:rFonts w:ascii="Times New Roman" w:eastAsia="Times New Roman" w:hAnsi="Times New Roman" w:cs="Times New Roman"/>
                <w:sz w:val="24"/>
                <w:szCs w:val="24"/>
              </w:rPr>
            </w:pPr>
            <w:hyperlink r:id="rId194">
              <w:r>
                <w:rPr>
                  <w:rFonts w:ascii="Times New Roman" w:eastAsia="Times New Roman" w:hAnsi="Times New Roman" w:cs="Times New Roman"/>
                  <w:color w:val="1155CC"/>
                  <w:sz w:val="24"/>
                  <w:szCs w:val="24"/>
                  <w:u w:val="single"/>
                </w:rPr>
                <w:t>https://link.springer.com/chapter/10.1007/978-3-030-82014-5_31</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tc>
        <w:tc>
          <w:tcPr>
            <w:tcW w:w="9062" w:type="dxa"/>
          </w:tcPr>
          <w:p w:rsidR="00C76A6D" w:rsidRDefault="00D223F8">
            <w:pPr>
              <w:spacing w:line="276" w:lineRule="auto"/>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Bilovol OM, Kniazkova, II, Kuzminova NV, Kirienko OM, Abramova LP, Gavrylyuk AO. Therapeutic efficacy of quercetin in patients with arterial hypertension and metabolic syndrome // World of Medicine and Biology. – 2021.- Vol. 75(1) -  P.18-22.  </w:t>
            </w:r>
          </w:p>
          <w:p w:rsidR="00C76A6D" w:rsidRDefault="00D223F8">
            <w:pPr>
              <w:spacing w:line="276" w:lineRule="auto"/>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95">
              <w:r>
                <w:rPr>
                  <w:rFonts w:ascii="Times New Roman" w:eastAsia="Times New Roman" w:hAnsi="Times New Roman" w:cs="Times New Roman"/>
                  <w:color w:val="1155CC"/>
                  <w:sz w:val="24"/>
                  <w:szCs w:val="24"/>
                  <w:u w:val="single"/>
                </w:rPr>
                <w:t>https://womab.com.ua/en/smb-2021-01/8821</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tc>
        <w:tc>
          <w:tcPr>
            <w:tcW w:w="9062" w:type="dxa"/>
          </w:tcPr>
          <w:p w:rsidR="00C76A6D" w:rsidRDefault="00D223F8">
            <w:pPr>
              <w:spacing w:line="276" w:lineRule="auto"/>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Іванкова А.В., Кузьмінова Н.В., Лозинський С.Е., Гаврилюк А.О., Князькова І.І., Івановa Є.І. Особливості змін показників холтерівського моніторування електрокар</w:t>
            </w:r>
            <w:r>
              <w:rPr>
                <w:rFonts w:ascii="Times New Roman" w:eastAsia="Times New Roman" w:hAnsi="Times New Roman" w:cs="Times New Roman"/>
                <w:sz w:val="24"/>
                <w:szCs w:val="24"/>
              </w:rPr>
              <w:t xml:space="preserve">діограми у хворих на гіпертонічну хворобу ІІ стадії // Світ Медицини та Біології. - 2021.- №1(75).- С.59-63 </w:t>
            </w:r>
          </w:p>
          <w:p w:rsidR="00C76A6D" w:rsidRDefault="00C76A6D">
            <w:pPr>
              <w:spacing w:line="276" w:lineRule="auto"/>
              <w:ind w:right="276"/>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196">
              <w:r>
                <w:rPr>
                  <w:rFonts w:ascii="Times New Roman" w:eastAsia="Times New Roman" w:hAnsi="Times New Roman" w:cs="Times New Roman"/>
                  <w:color w:val="1155CC"/>
                  <w:sz w:val="24"/>
                  <w:szCs w:val="24"/>
                  <w:u w:val="single"/>
                </w:rPr>
                <w:t>https://womab.com.ua/en/smb-2021-01/8839</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tc>
        <w:tc>
          <w:tcPr>
            <w:tcW w:w="9062" w:type="dxa"/>
          </w:tcPr>
          <w:p w:rsidR="00C76A6D" w:rsidRDefault="00D223F8">
            <w:pPr>
              <w:spacing w:line="276" w:lineRule="auto"/>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Bilovol OM, Kniazkova, II, Zemlianitsyna OV, Dunaieva IP, Romanova IP, Kurilo OD, et al. Hepatic fibrosis as an additional risk factor for the development of cardiovascular disorders in patients with type 2 diabetes mellitus with non-alcoholic fatty liver </w:t>
            </w:r>
            <w:r>
              <w:rPr>
                <w:rFonts w:ascii="Times New Roman" w:eastAsia="Times New Roman" w:hAnsi="Times New Roman" w:cs="Times New Roman"/>
                <w:sz w:val="24"/>
                <w:szCs w:val="24"/>
              </w:rPr>
              <w:t>disease // Medical Perspectives-Medicni Perspektivi.- 2021.-Vol.26(2).- P.126-34.</w:t>
            </w:r>
          </w:p>
          <w:p w:rsidR="00C76A6D" w:rsidRDefault="00C76A6D">
            <w:pPr>
              <w:spacing w:line="276" w:lineRule="auto"/>
              <w:ind w:right="276"/>
              <w:jc w:val="both"/>
              <w:rPr>
                <w:rFonts w:ascii="Times New Roman" w:eastAsia="Times New Roman" w:hAnsi="Times New Roman" w:cs="Times New Roman"/>
                <w:sz w:val="24"/>
                <w:szCs w:val="24"/>
              </w:rPr>
            </w:pPr>
          </w:p>
        </w:tc>
        <w:tc>
          <w:tcPr>
            <w:tcW w:w="6389" w:type="dxa"/>
          </w:tcPr>
          <w:p w:rsidR="00C76A6D" w:rsidRDefault="00D223F8">
            <w:pPr>
              <w:spacing w:line="276" w:lineRule="auto"/>
              <w:ind w:right="276"/>
              <w:jc w:val="both"/>
              <w:rPr>
                <w:rFonts w:ascii="Times New Roman" w:eastAsia="Times New Roman" w:hAnsi="Times New Roman" w:cs="Times New Roman"/>
                <w:sz w:val="24"/>
                <w:szCs w:val="24"/>
              </w:rPr>
            </w:pPr>
            <w:hyperlink r:id="rId197">
              <w:r>
                <w:rPr>
                  <w:rFonts w:ascii="Times New Roman" w:eastAsia="Times New Roman" w:hAnsi="Times New Roman" w:cs="Times New Roman"/>
                  <w:color w:val="1155CC"/>
                  <w:sz w:val="24"/>
                  <w:szCs w:val="24"/>
                  <w:u w:val="single"/>
                </w:rPr>
                <w:t>https://doi.org/10.26641/2307-0404.2021.2.234639</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tc>
        <w:tc>
          <w:tcPr>
            <w:tcW w:w="9062" w:type="dxa"/>
          </w:tcPr>
          <w:p w:rsidR="00C76A6D" w:rsidRDefault="00D223F8">
            <w:pPr>
              <w:spacing w:line="276" w:lineRule="auto"/>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Kolupaev S M., Andonieva N.M,. Kirienko O.M., Khanzhy</w:t>
            </w:r>
            <w:r>
              <w:rPr>
                <w:rFonts w:ascii="Times New Roman" w:eastAsia="Times New Roman" w:hAnsi="Times New Roman" w:cs="Times New Roman"/>
                <w:sz w:val="24"/>
                <w:szCs w:val="24"/>
              </w:rPr>
              <w:t xml:space="preserve">n V.V., Iemets D.O.The role of metabolic disorders in the formation of urolithiasis in patients with type 2 diabetes mellitus // Проблеми ендокринної патології.- 2021.-  №3/- C. 52-56 </w:t>
            </w:r>
          </w:p>
        </w:tc>
        <w:tc>
          <w:tcPr>
            <w:tcW w:w="6389" w:type="dxa"/>
          </w:tcPr>
          <w:p w:rsidR="00C76A6D" w:rsidRDefault="00D223F8">
            <w:pPr>
              <w:spacing w:line="276" w:lineRule="auto"/>
              <w:ind w:right="276"/>
              <w:jc w:val="both"/>
              <w:rPr>
                <w:rFonts w:ascii="Times New Roman" w:eastAsia="Times New Roman" w:hAnsi="Times New Roman" w:cs="Times New Roman"/>
                <w:sz w:val="24"/>
                <w:szCs w:val="24"/>
              </w:rPr>
            </w:pPr>
            <w:hyperlink r:id="rId198">
              <w:r>
                <w:rPr>
                  <w:rFonts w:ascii="Times New Roman" w:eastAsia="Times New Roman" w:hAnsi="Times New Roman" w:cs="Times New Roman"/>
                  <w:color w:val="1155CC"/>
                  <w:sz w:val="24"/>
                  <w:szCs w:val="24"/>
                  <w:u w:val="single"/>
                </w:rPr>
                <w:t>https://doi</w:t>
              </w:r>
              <w:r>
                <w:rPr>
                  <w:rFonts w:ascii="Times New Roman" w:eastAsia="Times New Roman" w:hAnsi="Times New Roman" w:cs="Times New Roman"/>
                  <w:color w:val="1155CC"/>
                  <w:sz w:val="24"/>
                  <w:szCs w:val="24"/>
                  <w:u w:val="single"/>
                </w:rPr>
                <w:t>.org/10.21856/j-PEP.2021.3.07</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tc>
        <w:tc>
          <w:tcPr>
            <w:tcW w:w="9062" w:type="dxa"/>
          </w:tcPr>
          <w:p w:rsidR="00C76A6D" w:rsidRDefault="00D223F8">
            <w:pPr>
              <w:spacing w:line="276" w:lineRule="auto"/>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Kravchun N. A, Alhamid M. H., Misyura K. V., Dunaieva I. P.,  Romanova I. P., Chernyavska I. V, Sokolova S. S. The significance of vaspin and omentin in the de velopment of obesit y — a predictor of cardiovascul ar complications in patients with type 2 dia</w:t>
            </w:r>
            <w:r>
              <w:rPr>
                <w:rFonts w:ascii="Times New Roman" w:eastAsia="Times New Roman" w:hAnsi="Times New Roman" w:cs="Times New Roman"/>
                <w:sz w:val="24"/>
                <w:szCs w:val="24"/>
              </w:rPr>
              <w:t xml:space="preserve">betes // Problems of Endocrine Pathology. – 2021.- Vol.75(1).- P. 34-42.   </w:t>
            </w:r>
          </w:p>
        </w:tc>
        <w:tc>
          <w:tcPr>
            <w:tcW w:w="6389" w:type="dxa"/>
          </w:tcPr>
          <w:p w:rsidR="00C76A6D" w:rsidRDefault="00D223F8">
            <w:pPr>
              <w:spacing w:line="276" w:lineRule="auto"/>
              <w:ind w:right="276"/>
              <w:jc w:val="both"/>
              <w:rPr>
                <w:rFonts w:ascii="Times New Roman" w:eastAsia="Times New Roman" w:hAnsi="Times New Roman" w:cs="Times New Roman"/>
                <w:sz w:val="24"/>
                <w:szCs w:val="24"/>
              </w:rPr>
            </w:pPr>
            <w:hyperlink r:id="rId199">
              <w:r>
                <w:rPr>
                  <w:rFonts w:ascii="Times New Roman" w:eastAsia="Times New Roman" w:hAnsi="Times New Roman" w:cs="Times New Roman"/>
                  <w:color w:val="1155CC"/>
                  <w:sz w:val="24"/>
                  <w:szCs w:val="24"/>
                  <w:u w:val="single"/>
                </w:rPr>
                <w:t>https://doi.org/10.21856/j-PEP.2021.1.05</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tc>
        <w:tc>
          <w:tcPr>
            <w:tcW w:w="9062" w:type="dxa"/>
          </w:tcPr>
          <w:p w:rsidR="00C76A6D" w:rsidRDefault="00D223F8">
            <w:pPr>
              <w:spacing w:line="276" w:lineRule="auto"/>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Kravchun N.A,, Dunaieva I.P.,   Kozakov O.O. Personalized thyroid hypofuncti</w:t>
            </w:r>
            <w:r>
              <w:rPr>
                <w:rFonts w:ascii="Times New Roman" w:eastAsia="Times New Roman" w:hAnsi="Times New Roman" w:cs="Times New Roman"/>
                <w:sz w:val="24"/>
                <w:szCs w:val="24"/>
              </w:rPr>
              <w:t xml:space="preserve">on therapy strategy //  Пробл. ендокин. патології. 2021. № 3. С. 120-125. </w:t>
            </w:r>
          </w:p>
          <w:p w:rsidR="00C76A6D" w:rsidRDefault="00C76A6D">
            <w:pPr>
              <w:spacing w:line="276" w:lineRule="auto"/>
              <w:ind w:right="276"/>
              <w:jc w:val="both"/>
              <w:rPr>
                <w:rFonts w:ascii="Times New Roman" w:eastAsia="Times New Roman" w:hAnsi="Times New Roman" w:cs="Times New Roman"/>
                <w:sz w:val="24"/>
                <w:szCs w:val="24"/>
              </w:rPr>
            </w:pPr>
          </w:p>
        </w:tc>
        <w:tc>
          <w:tcPr>
            <w:tcW w:w="6389" w:type="dxa"/>
          </w:tcPr>
          <w:p w:rsidR="00C76A6D" w:rsidRDefault="00D223F8">
            <w:pPr>
              <w:spacing w:line="276" w:lineRule="auto"/>
              <w:ind w:right="276"/>
              <w:jc w:val="both"/>
              <w:rPr>
                <w:rFonts w:ascii="Times New Roman" w:eastAsia="Times New Roman" w:hAnsi="Times New Roman" w:cs="Times New Roman"/>
                <w:sz w:val="24"/>
                <w:szCs w:val="24"/>
              </w:rPr>
            </w:pPr>
            <w:hyperlink r:id="rId200">
              <w:r>
                <w:rPr>
                  <w:rFonts w:ascii="Times New Roman" w:eastAsia="Times New Roman" w:hAnsi="Times New Roman" w:cs="Times New Roman"/>
                  <w:color w:val="1155CC"/>
                  <w:sz w:val="24"/>
                  <w:szCs w:val="24"/>
                  <w:u w:val="single"/>
                </w:rPr>
                <w:t>https://doi.org/10.21856/j-PEP.2021.3.17</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tc>
        <w:tc>
          <w:tcPr>
            <w:tcW w:w="9062" w:type="dxa"/>
          </w:tcPr>
          <w:p w:rsidR="00C76A6D" w:rsidRDefault="00D223F8">
            <w:pPr>
              <w:spacing w:line="276" w:lineRule="auto"/>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Mozgova T. P., Skrypnikov A. M., Vyun V. V., Asieieva Y. О., Leshchyna I. V., Kozhyn M. I., Khaustov M. M. Syndromal comorbidity in patients with non-chemical addiction / // Світ медицини та біології. – 2021. – № 2 (76). – P. 98–103. </w:t>
            </w:r>
          </w:p>
          <w:p w:rsidR="00C76A6D" w:rsidRDefault="00C76A6D">
            <w:pPr>
              <w:spacing w:line="276" w:lineRule="auto"/>
              <w:ind w:right="276"/>
              <w:jc w:val="both"/>
              <w:rPr>
                <w:rFonts w:ascii="Times New Roman" w:eastAsia="Times New Roman" w:hAnsi="Times New Roman" w:cs="Times New Roman"/>
                <w:sz w:val="24"/>
                <w:szCs w:val="24"/>
              </w:rPr>
            </w:pPr>
          </w:p>
        </w:tc>
        <w:tc>
          <w:tcPr>
            <w:tcW w:w="6389" w:type="dxa"/>
          </w:tcPr>
          <w:p w:rsidR="00C76A6D" w:rsidRDefault="00D223F8">
            <w:pPr>
              <w:spacing w:line="276" w:lineRule="auto"/>
              <w:ind w:right="276"/>
              <w:jc w:val="both"/>
              <w:rPr>
                <w:rFonts w:ascii="Times New Roman" w:eastAsia="Times New Roman" w:hAnsi="Times New Roman" w:cs="Times New Roman"/>
                <w:sz w:val="24"/>
                <w:szCs w:val="24"/>
              </w:rPr>
            </w:pPr>
            <w:hyperlink r:id="rId201">
              <w:r>
                <w:rPr>
                  <w:rFonts w:ascii="Times New Roman" w:eastAsia="Times New Roman" w:hAnsi="Times New Roman" w:cs="Times New Roman"/>
                  <w:color w:val="1155CC"/>
                  <w:sz w:val="24"/>
                  <w:szCs w:val="24"/>
                  <w:u w:val="single"/>
                </w:rPr>
                <w:t>https://doi.org/10.26724/2079-8334-2021-2-76-98-103</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tc>
        <w:tc>
          <w:tcPr>
            <w:tcW w:w="9062" w:type="dxa"/>
          </w:tcPr>
          <w:p w:rsidR="00C76A6D" w:rsidRDefault="00D223F8">
            <w:pPr>
              <w:spacing w:line="276" w:lineRule="auto"/>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Krivenko, S., Lukin, V., Krylova, O., Kryvenko, L., Egiazarian, K. A fast method of visually lossless compression of dental images. </w:t>
            </w:r>
            <w:r>
              <w:rPr>
                <w:rFonts w:ascii="Times New Roman" w:eastAsia="Times New Roman" w:hAnsi="Times New Roman" w:cs="Times New Roman"/>
                <w:sz w:val="24"/>
                <w:szCs w:val="24"/>
              </w:rPr>
              <w:t>Applied Sciences (Switzerland), 2021, 11(1), стр. 1–14, 135.</w:t>
            </w:r>
          </w:p>
        </w:tc>
        <w:tc>
          <w:tcPr>
            <w:tcW w:w="6389" w:type="dxa"/>
          </w:tcPr>
          <w:p w:rsidR="00C76A6D" w:rsidRDefault="00D223F8">
            <w:pPr>
              <w:spacing w:line="276" w:lineRule="auto"/>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202">
              <w:r>
                <w:rPr>
                  <w:rFonts w:ascii="Times New Roman" w:eastAsia="Times New Roman" w:hAnsi="Times New Roman" w:cs="Times New Roman"/>
                  <w:color w:val="1155CC"/>
                  <w:sz w:val="24"/>
                  <w:szCs w:val="24"/>
                  <w:u w:val="single"/>
                </w:rPr>
                <w:t>https://doi.org/10.3390/app11010135</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tc>
        <w:tc>
          <w:tcPr>
            <w:tcW w:w="9062" w:type="dxa"/>
          </w:tcPr>
          <w:p w:rsidR="00C76A6D" w:rsidRDefault="00D223F8">
            <w:pPr>
              <w:spacing w:line="276" w:lineRule="auto"/>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Krylova, O., Kryvenko, L., Krivenko, S., Lukin, V. A fast noniterative visually lossless compression</w:t>
            </w:r>
            <w:r>
              <w:rPr>
                <w:rFonts w:ascii="Times New Roman" w:eastAsia="Times New Roman" w:hAnsi="Times New Roman" w:cs="Times New Roman"/>
                <w:sz w:val="24"/>
                <w:szCs w:val="24"/>
              </w:rPr>
              <w:t xml:space="preserve"> of dental images using AGU-M coder. 2021 IEEE 16th International Conference on the Experience of Designing and Application of CAD Systems, CADSM 2021 - Proceedings, 2021, pp. 6–10.</w:t>
            </w:r>
          </w:p>
          <w:p w:rsidR="00C76A6D" w:rsidRDefault="00C76A6D">
            <w:pPr>
              <w:spacing w:line="276" w:lineRule="auto"/>
              <w:ind w:right="276"/>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03">
              <w:r>
                <w:rPr>
                  <w:rFonts w:ascii="Times New Roman" w:eastAsia="Times New Roman" w:hAnsi="Times New Roman" w:cs="Times New Roman"/>
                  <w:color w:val="1155CC"/>
                  <w:sz w:val="24"/>
                  <w:szCs w:val="24"/>
                  <w:u w:val="single"/>
                </w:rPr>
                <w:t>https://ieeexplore.ieee.org/document/9385257</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tc>
        <w:tc>
          <w:tcPr>
            <w:tcW w:w="9062" w:type="dxa"/>
          </w:tcPr>
          <w:p w:rsidR="00C76A6D" w:rsidRDefault="00D223F8">
            <w:pPr>
              <w:spacing w:line="276" w:lineRule="auto"/>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Pulavskyi, A.A., Krivenko S.S., Linskiy, I.V., Posokhov, M.F., Krivenko, S.A., Kryvenko, L.S. Determination of the risk of developing diabetes mellitus based on the patterns of symbolic dynamics of the amplit</w:t>
            </w:r>
            <w:r>
              <w:rPr>
                <w:rFonts w:ascii="Times New Roman" w:eastAsia="Times New Roman" w:hAnsi="Times New Roman" w:cs="Times New Roman"/>
                <w:sz w:val="24"/>
                <w:szCs w:val="24"/>
              </w:rPr>
              <w:t xml:space="preserve">ude-time heart rate variability. 2021 10th Mediterranean Conference on Embedded Computing, MECO 2021, 2021. </w:t>
            </w:r>
          </w:p>
          <w:p w:rsidR="00C76A6D" w:rsidRDefault="00C76A6D">
            <w:pPr>
              <w:spacing w:line="276" w:lineRule="auto"/>
              <w:ind w:right="276"/>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04">
              <w:r>
                <w:rPr>
                  <w:rFonts w:ascii="Times New Roman" w:eastAsia="Times New Roman" w:hAnsi="Times New Roman" w:cs="Times New Roman"/>
                  <w:color w:val="1155CC"/>
                  <w:sz w:val="24"/>
                  <w:szCs w:val="24"/>
                  <w:u w:val="single"/>
                </w:rPr>
                <w:t>https://ieeexplore.ieee.org/document/9460271</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tc>
        <w:tc>
          <w:tcPr>
            <w:tcW w:w="9062" w:type="dxa"/>
          </w:tcPr>
          <w:p w:rsidR="00C76A6D" w:rsidRDefault="00D223F8">
            <w:pPr>
              <w:spacing w:line="276" w:lineRule="auto"/>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Bezruk V.M., Krivenko S.A., Kryven</w:t>
            </w:r>
            <w:r>
              <w:rPr>
                <w:rFonts w:ascii="Times New Roman" w:eastAsia="Times New Roman" w:hAnsi="Times New Roman" w:cs="Times New Roman"/>
                <w:sz w:val="24"/>
                <w:szCs w:val="24"/>
              </w:rPr>
              <w:t xml:space="preserve">ko L.S. (2021) Galois Field Augmentation Model for Training of Artificial Neural Network in Dentistry. In: Radivilova T., Ageyev D., Kryvinska N. (eds) Data-Centric Business and Applications. Lecture Notes on Data </w:t>
            </w:r>
            <w:r>
              <w:rPr>
                <w:rFonts w:ascii="Times New Roman" w:eastAsia="Times New Roman" w:hAnsi="Times New Roman" w:cs="Times New Roman"/>
                <w:sz w:val="24"/>
                <w:szCs w:val="24"/>
              </w:rPr>
              <w:lastRenderedPageBreak/>
              <w:t>Engineering and Communications Technologie</w:t>
            </w:r>
            <w:r>
              <w:rPr>
                <w:rFonts w:ascii="Times New Roman" w:eastAsia="Times New Roman" w:hAnsi="Times New Roman" w:cs="Times New Roman"/>
                <w:sz w:val="24"/>
                <w:szCs w:val="24"/>
              </w:rPr>
              <w:t xml:space="preserve">s, vol 48. 2021, 48, р. 339–369, Springer, Cham. </w:t>
            </w:r>
          </w:p>
          <w:p w:rsidR="00C76A6D" w:rsidRDefault="00C76A6D">
            <w:pPr>
              <w:spacing w:line="276" w:lineRule="auto"/>
              <w:ind w:right="276"/>
              <w:jc w:val="both"/>
              <w:rPr>
                <w:rFonts w:ascii="Times New Roman" w:eastAsia="Times New Roman" w:hAnsi="Times New Roman" w:cs="Times New Roman"/>
                <w:sz w:val="24"/>
                <w:szCs w:val="24"/>
              </w:rPr>
            </w:pPr>
          </w:p>
        </w:tc>
        <w:tc>
          <w:tcPr>
            <w:tcW w:w="6389" w:type="dxa"/>
          </w:tcPr>
          <w:p w:rsidR="00C76A6D" w:rsidRDefault="00D223F8">
            <w:pPr>
              <w:spacing w:line="276" w:lineRule="auto"/>
              <w:ind w:right="276"/>
              <w:jc w:val="both"/>
              <w:rPr>
                <w:rFonts w:ascii="Times New Roman" w:eastAsia="Times New Roman" w:hAnsi="Times New Roman" w:cs="Times New Roman"/>
                <w:sz w:val="24"/>
                <w:szCs w:val="24"/>
              </w:rPr>
            </w:pPr>
            <w:hyperlink r:id="rId205">
              <w:r>
                <w:rPr>
                  <w:rFonts w:ascii="Times New Roman" w:eastAsia="Times New Roman" w:hAnsi="Times New Roman" w:cs="Times New Roman"/>
                  <w:color w:val="1155CC"/>
                  <w:sz w:val="24"/>
                  <w:szCs w:val="24"/>
                  <w:u w:val="single"/>
                </w:rPr>
                <w:t>https://doi.org/10.1007/978-3-030-43070-2_16</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tc>
        <w:tc>
          <w:tcPr>
            <w:tcW w:w="9062" w:type="dxa"/>
          </w:tcPr>
          <w:p w:rsidR="00C76A6D" w:rsidRDefault="00D223F8">
            <w:pPr>
              <w:spacing w:line="276" w:lineRule="auto"/>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Effect of Electronic Cigarettes on Oral Microbial Flora / T. M. Popova, L. S. Kryvenko, O. V. Tishchenko, O. A. Nakonechna, L. V. Podrigalo, T. D. Nessonova, V. V. Gargin // Journal of Pharmacy and Nutrition Sciences. – 2021. – № 11 (1). – Р. 54–64. – </w:t>
            </w:r>
          </w:p>
        </w:tc>
        <w:tc>
          <w:tcPr>
            <w:tcW w:w="6389" w:type="dxa"/>
          </w:tcPr>
          <w:p w:rsidR="00C76A6D" w:rsidRDefault="00D223F8">
            <w:pPr>
              <w:spacing w:line="276" w:lineRule="auto"/>
              <w:ind w:right="276"/>
              <w:jc w:val="both"/>
              <w:rPr>
                <w:rFonts w:ascii="Times New Roman" w:eastAsia="Times New Roman" w:hAnsi="Times New Roman" w:cs="Times New Roman"/>
                <w:sz w:val="24"/>
                <w:szCs w:val="24"/>
              </w:rPr>
            </w:pPr>
            <w:hyperlink r:id="rId206">
              <w:r>
                <w:rPr>
                  <w:rFonts w:ascii="Times New Roman" w:eastAsia="Times New Roman" w:hAnsi="Times New Roman" w:cs="Times New Roman"/>
                  <w:color w:val="1155CC"/>
                  <w:sz w:val="24"/>
                  <w:szCs w:val="24"/>
                  <w:u w:val="single"/>
                </w:rPr>
                <w:t>https://doi.org/10.29169/1927-5951.2021.11.08</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tc>
        <w:tc>
          <w:tcPr>
            <w:tcW w:w="9062" w:type="dxa"/>
          </w:tcPr>
          <w:p w:rsidR="00C76A6D" w:rsidRDefault="00D223F8">
            <w:pPr>
              <w:spacing w:line="276" w:lineRule="auto"/>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Yuliia Yaroslavska, NinaMikhailenko, Viktoriya</w:t>
            </w:r>
            <w:r>
              <w:rPr>
                <w:rFonts w:ascii="Times New Roman" w:eastAsia="Times New Roman" w:hAnsi="Times New Roman" w:cs="Times New Roman"/>
                <w:sz w:val="24"/>
                <w:szCs w:val="24"/>
              </w:rPr>
              <w:t xml:space="preserve"> Kuzina, Ludmila Sychova, Rozana Nazaryan. Antibiotic therapy in the complex pathogenic treatment of patients with sialolithiasis in the stage of exacerbation of chronic sialoadenitis. Pharmacology Online. - Archives - 2021 - vol.3 - 624-631</w:t>
            </w:r>
          </w:p>
          <w:p w:rsidR="00C76A6D" w:rsidRDefault="00C76A6D">
            <w:pPr>
              <w:spacing w:line="276" w:lineRule="auto"/>
              <w:ind w:right="276"/>
              <w:jc w:val="both"/>
              <w:rPr>
                <w:rFonts w:ascii="Times New Roman" w:eastAsia="Times New Roman" w:hAnsi="Times New Roman" w:cs="Times New Roman"/>
                <w:sz w:val="24"/>
                <w:szCs w:val="24"/>
              </w:rPr>
            </w:pPr>
          </w:p>
        </w:tc>
        <w:tc>
          <w:tcPr>
            <w:tcW w:w="6389" w:type="dxa"/>
          </w:tcPr>
          <w:p w:rsidR="00C76A6D" w:rsidRDefault="00D223F8">
            <w:pPr>
              <w:spacing w:line="276" w:lineRule="auto"/>
              <w:ind w:right="276"/>
              <w:jc w:val="both"/>
              <w:rPr>
                <w:rFonts w:ascii="Times New Roman" w:eastAsia="Times New Roman" w:hAnsi="Times New Roman" w:cs="Times New Roman"/>
                <w:sz w:val="24"/>
                <w:szCs w:val="24"/>
              </w:rPr>
            </w:pPr>
            <w:hyperlink r:id="rId207">
              <w:r>
                <w:rPr>
                  <w:rFonts w:ascii="Times New Roman" w:eastAsia="Times New Roman" w:hAnsi="Times New Roman" w:cs="Times New Roman"/>
                  <w:color w:val="1155CC"/>
                  <w:sz w:val="24"/>
                  <w:szCs w:val="24"/>
                  <w:u w:val="single"/>
                </w:rPr>
                <w:t>https://pharmacologyonline.silae.it/files/archives/2021/vol3/PhOL_2021_3_A067_Yaroslavska.pdf</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tc>
        <w:tc>
          <w:tcPr>
            <w:tcW w:w="9062" w:type="dxa"/>
          </w:tcPr>
          <w:p w:rsidR="00C76A6D" w:rsidRDefault="00D223F8">
            <w:pPr>
              <w:spacing w:line="276" w:lineRule="auto"/>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Viktor Shevchuk, Nataliia Odushkina, Yuliia Mikulinska-Rudich, Viktoriia Mys, Rozana Nazaryan. A method of increasing the effectiveness of antibacterial therapy with ceftriaxone in the complex treatment of inflammatory diseases of the maxillofacial area in</w:t>
            </w:r>
            <w:r>
              <w:rPr>
                <w:rFonts w:ascii="Times New Roman" w:eastAsia="Times New Roman" w:hAnsi="Times New Roman" w:cs="Times New Roman"/>
                <w:sz w:val="24"/>
                <w:szCs w:val="24"/>
              </w:rPr>
              <w:t xml:space="preserve"> children. Pharmacology Online. Archives – 2021 – vol.3  – р. 652-662</w:t>
            </w:r>
          </w:p>
          <w:p w:rsidR="00C76A6D" w:rsidRDefault="00C76A6D">
            <w:pPr>
              <w:spacing w:line="276" w:lineRule="auto"/>
              <w:ind w:right="276"/>
              <w:jc w:val="both"/>
              <w:rPr>
                <w:rFonts w:ascii="Times New Roman" w:eastAsia="Times New Roman" w:hAnsi="Times New Roman" w:cs="Times New Roman"/>
                <w:sz w:val="24"/>
                <w:szCs w:val="24"/>
              </w:rPr>
            </w:pPr>
          </w:p>
        </w:tc>
        <w:tc>
          <w:tcPr>
            <w:tcW w:w="6389" w:type="dxa"/>
          </w:tcPr>
          <w:p w:rsidR="00C76A6D" w:rsidRDefault="00D223F8">
            <w:pPr>
              <w:spacing w:line="276" w:lineRule="auto"/>
              <w:ind w:right="276"/>
              <w:jc w:val="both"/>
              <w:rPr>
                <w:rFonts w:ascii="Times New Roman" w:eastAsia="Times New Roman" w:hAnsi="Times New Roman" w:cs="Times New Roman"/>
                <w:sz w:val="24"/>
                <w:szCs w:val="24"/>
              </w:rPr>
            </w:pPr>
            <w:hyperlink r:id="rId208">
              <w:r>
                <w:rPr>
                  <w:rFonts w:ascii="Times New Roman" w:eastAsia="Times New Roman" w:hAnsi="Times New Roman" w:cs="Times New Roman"/>
                  <w:color w:val="1155CC"/>
                  <w:sz w:val="24"/>
                  <w:szCs w:val="24"/>
                  <w:u w:val="single"/>
                </w:rPr>
                <w:t>https://pharmacologyonline.silae.it/files/archives/2021/vol3/PhOL_2021_3_A071_Shevchuk.pdf</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tc>
        <w:tc>
          <w:tcPr>
            <w:tcW w:w="9062" w:type="dxa"/>
          </w:tcPr>
          <w:p w:rsidR="00C76A6D" w:rsidRDefault="00D223F8">
            <w:pPr>
              <w:spacing w:line="276" w:lineRule="auto"/>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Onishchenko A, Myasoedov V, Yefimova S, Nakonechna O, Prokopyuk V, Butov D, Kökbaş U, Klochkov V, Maksimchuk P, Kavok N, Tkachenko A. UV Light-Activated GdYVO4:E</w:t>
            </w:r>
            <w:r>
              <w:rPr>
                <w:rFonts w:ascii="Times New Roman" w:eastAsia="Times New Roman" w:hAnsi="Times New Roman" w:cs="Times New Roman"/>
                <w:sz w:val="24"/>
                <w:szCs w:val="24"/>
              </w:rPr>
              <w:t>u3+ Nanoparticles Induce Reactive Oxygen Species Generation in Leukocytes Without Affecting Erythrocytes In Vitro. Biol Trace Elem Res. 2021 Aug 13. doi: 10.1007/s12011-021-02867-z. Epub ahead of print. PMID: 34386912.</w:t>
            </w:r>
          </w:p>
          <w:p w:rsidR="00C76A6D" w:rsidRDefault="00C76A6D">
            <w:pPr>
              <w:spacing w:line="276" w:lineRule="auto"/>
              <w:ind w:right="276"/>
              <w:jc w:val="both"/>
              <w:rPr>
                <w:rFonts w:ascii="Times New Roman" w:eastAsia="Times New Roman" w:hAnsi="Times New Roman" w:cs="Times New Roman"/>
                <w:sz w:val="24"/>
                <w:szCs w:val="24"/>
              </w:rPr>
            </w:pPr>
          </w:p>
        </w:tc>
        <w:tc>
          <w:tcPr>
            <w:tcW w:w="6389" w:type="dxa"/>
          </w:tcPr>
          <w:p w:rsidR="00C76A6D" w:rsidRDefault="00D223F8">
            <w:pPr>
              <w:spacing w:line="276" w:lineRule="auto"/>
              <w:ind w:right="276"/>
              <w:jc w:val="both"/>
              <w:rPr>
                <w:rFonts w:ascii="Times New Roman" w:eastAsia="Times New Roman" w:hAnsi="Times New Roman" w:cs="Times New Roman"/>
                <w:sz w:val="24"/>
                <w:szCs w:val="24"/>
              </w:rPr>
            </w:pPr>
            <w:hyperlink r:id="rId209">
              <w:r>
                <w:rPr>
                  <w:rFonts w:ascii="Times New Roman" w:eastAsia="Times New Roman" w:hAnsi="Times New Roman" w:cs="Times New Roman"/>
                  <w:color w:val="1155CC"/>
                  <w:sz w:val="24"/>
                  <w:szCs w:val="24"/>
                  <w:u w:val="single"/>
                </w:rPr>
                <w:t>https://pubmed.ncbi.nlm.nih.gov/34386912/</w:t>
              </w:r>
            </w:hyperlink>
            <w:r>
              <w:rPr>
                <w:rFonts w:ascii="Times New Roman" w:eastAsia="Times New Roman" w:hAnsi="Times New Roman" w:cs="Times New Roman"/>
                <w:sz w:val="24"/>
                <w:szCs w:val="24"/>
              </w:rPr>
              <w:t xml:space="preserve"> </w:t>
            </w:r>
          </w:p>
          <w:p w:rsidR="00C76A6D" w:rsidRDefault="00D223F8">
            <w:pPr>
              <w:spacing w:line="276" w:lineRule="auto"/>
              <w:ind w:right="276"/>
              <w:jc w:val="both"/>
              <w:rPr>
                <w:rFonts w:ascii="Times New Roman" w:eastAsia="Times New Roman" w:hAnsi="Times New Roman" w:cs="Times New Roman"/>
                <w:sz w:val="24"/>
                <w:szCs w:val="24"/>
              </w:rPr>
            </w:pPr>
            <w:hyperlink r:id="rId210">
              <w:r>
                <w:rPr>
                  <w:rFonts w:ascii="Times New Roman" w:eastAsia="Times New Roman" w:hAnsi="Times New Roman" w:cs="Times New Roman"/>
                  <w:color w:val="1155CC"/>
                  <w:sz w:val="24"/>
                  <w:szCs w:val="24"/>
                  <w:u w:val="single"/>
                </w:rPr>
                <w:t>https://link.springer.com/article/10.1007%2Fs12011-021-02867-z</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tc>
        <w:tc>
          <w:tcPr>
            <w:tcW w:w="9062" w:type="dxa"/>
          </w:tcPr>
          <w:p w:rsidR="00C76A6D" w:rsidRDefault="00D223F8">
            <w:pPr>
              <w:spacing w:line="276" w:lineRule="auto"/>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Tkachenko A, Pogozhykh D, Onishchenko A, Myasoedov V, Podrigalo L, Klochkov V, Chumachenko T, Prokopyuk V, Yefimova S, Gubina-Vakulyck G, Kavok N, Butov D, Andrieiev A, Polikarpova H, Nakonechna O. Gadolinium Orthovanadate GdVO4:Eu3+ Nanoparticles Ameliora</w:t>
            </w:r>
            <w:r>
              <w:rPr>
                <w:rFonts w:ascii="Times New Roman" w:eastAsia="Times New Roman" w:hAnsi="Times New Roman" w:cs="Times New Roman"/>
                <w:sz w:val="24"/>
                <w:szCs w:val="24"/>
              </w:rPr>
              <w:t xml:space="preserve">te Carrageenan-Induced Intestinal Inflammation. J Pharm Nutr Sci 2021;11(1):40-48. </w:t>
            </w:r>
          </w:p>
        </w:tc>
        <w:tc>
          <w:tcPr>
            <w:tcW w:w="6389" w:type="dxa"/>
          </w:tcPr>
          <w:p w:rsidR="00C76A6D" w:rsidRDefault="00D223F8">
            <w:pPr>
              <w:spacing w:line="276" w:lineRule="auto"/>
              <w:ind w:right="276"/>
              <w:jc w:val="both"/>
              <w:rPr>
                <w:rFonts w:ascii="Times New Roman" w:eastAsia="Times New Roman" w:hAnsi="Times New Roman" w:cs="Times New Roman"/>
                <w:sz w:val="24"/>
                <w:szCs w:val="24"/>
              </w:rPr>
            </w:pPr>
            <w:hyperlink r:id="rId211">
              <w:r>
                <w:rPr>
                  <w:rFonts w:ascii="Times New Roman" w:eastAsia="Times New Roman" w:hAnsi="Times New Roman" w:cs="Times New Roman"/>
                  <w:color w:val="1155CC"/>
                  <w:sz w:val="24"/>
                  <w:szCs w:val="24"/>
                  <w:u w:val="single"/>
                </w:rPr>
                <w:t>https://doi.org/10.29169/1927-5951.2021.11.06</w:t>
              </w:r>
            </w:hyperlink>
            <w:r>
              <w:rPr>
                <w:rFonts w:ascii="Times New Roman" w:eastAsia="Times New Roman" w:hAnsi="Times New Roman" w:cs="Times New Roman"/>
                <w:sz w:val="24"/>
                <w:szCs w:val="24"/>
              </w:rPr>
              <w:t xml:space="preserve"> </w:t>
            </w:r>
          </w:p>
          <w:p w:rsidR="00C76A6D" w:rsidRDefault="00C76A6D">
            <w:pPr>
              <w:spacing w:line="276" w:lineRule="auto"/>
              <w:ind w:right="276"/>
              <w:jc w:val="both"/>
              <w:rPr>
                <w:rFonts w:ascii="Times New Roman" w:eastAsia="Times New Roman" w:hAnsi="Times New Roman" w:cs="Times New Roman"/>
                <w:sz w:val="24"/>
                <w:szCs w:val="24"/>
              </w:rPr>
            </w:pPr>
          </w:p>
          <w:p w:rsidR="00C76A6D" w:rsidRDefault="00D223F8">
            <w:pPr>
              <w:spacing w:line="276" w:lineRule="auto"/>
              <w:ind w:right="276"/>
              <w:jc w:val="both"/>
              <w:rPr>
                <w:rFonts w:ascii="Times New Roman" w:eastAsia="Times New Roman" w:hAnsi="Times New Roman" w:cs="Times New Roman"/>
                <w:sz w:val="24"/>
                <w:szCs w:val="24"/>
              </w:rPr>
            </w:pPr>
            <w:hyperlink r:id="rId212">
              <w:r>
                <w:rPr>
                  <w:rFonts w:ascii="Times New Roman" w:eastAsia="Times New Roman" w:hAnsi="Times New Roman" w:cs="Times New Roman"/>
                  <w:color w:val="1155CC"/>
                  <w:sz w:val="24"/>
                  <w:szCs w:val="24"/>
                  <w:u w:val="single"/>
                </w:rPr>
                <w:t>https://setpublisher.com/pms/index.php/JPANS/article/view/2150</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tc>
        <w:tc>
          <w:tcPr>
            <w:tcW w:w="9062" w:type="dxa"/>
          </w:tcPr>
          <w:p w:rsidR="00C76A6D" w:rsidRDefault="00D223F8">
            <w:pPr>
              <w:spacing w:line="276" w:lineRule="auto"/>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Prokopyuk V, Onishchenko A, Yefimova S, Chumachenko T, Kavok N, Maksimchuk P, Klochkov V, Tkachenko A. Cytotoxicity Tests on Cultured Rat Skin Fibroblasts Revealed no Toxicity for Low Concentrations of GdYVO4:Eu3+ Nanoparticles. 2021 IEEE 11th Internationa</w:t>
            </w:r>
            <w:r>
              <w:rPr>
                <w:rFonts w:ascii="Times New Roman" w:eastAsia="Times New Roman" w:hAnsi="Times New Roman" w:cs="Times New Roman"/>
                <w:sz w:val="24"/>
                <w:szCs w:val="24"/>
              </w:rPr>
              <w:t>l Conference Nanomaterials: Applications &amp; Properties (NAP), 2021, pp. 1-4, doi: 10.1109/NAP51885.2021.9568547.</w:t>
            </w:r>
          </w:p>
          <w:p w:rsidR="00C76A6D" w:rsidRDefault="00C76A6D">
            <w:pPr>
              <w:spacing w:line="276" w:lineRule="auto"/>
              <w:ind w:right="276"/>
              <w:jc w:val="both"/>
              <w:rPr>
                <w:rFonts w:ascii="Times New Roman" w:eastAsia="Times New Roman" w:hAnsi="Times New Roman" w:cs="Times New Roman"/>
                <w:sz w:val="24"/>
                <w:szCs w:val="24"/>
              </w:rPr>
            </w:pPr>
          </w:p>
        </w:tc>
        <w:tc>
          <w:tcPr>
            <w:tcW w:w="6389" w:type="dxa"/>
          </w:tcPr>
          <w:p w:rsidR="00C76A6D" w:rsidRDefault="00D223F8">
            <w:pPr>
              <w:spacing w:line="276" w:lineRule="auto"/>
              <w:ind w:right="276"/>
              <w:jc w:val="both"/>
              <w:rPr>
                <w:rFonts w:ascii="Times New Roman" w:eastAsia="Times New Roman" w:hAnsi="Times New Roman" w:cs="Times New Roman"/>
                <w:sz w:val="24"/>
                <w:szCs w:val="24"/>
              </w:rPr>
            </w:pPr>
            <w:hyperlink r:id="rId213">
              <w:r>
                <w:rPr>
                  <w:rFonts w:ascii="Times New Roman" w:eastAsia="Times New Roman" w:hAnsi="Times New Roman" w:cs="Times New Roman"/>
                  <w:color w:val="1155CC"/>
                  <w:sz w:val="24"/>
                  <w:szCs w:val="24"/>
                  <w:u w:val="single"/>
                </w:rPr>
                <w:t>https://ieeexplore.ieee.org/document/9568547</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p>
        </w:tc>
        <w:tc>
          <w:tcPr>
            <w:tcW w:w="9062" w:type="dxa"/>
          </w:tcPr>
          <w:p w:rsidR="00C76A6D" w:rsidRDefault="00D223F8">
            <w:pPr>
              <w:spacing w:line="276" w:lineRule="auto"/>
              <w:ind w:right="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Tkachenko A, Onishchenko A, Pro</w:t>
            </w:r>
            <w:r>
              <w:rPr>
                <w:rFonts w:ascii="Times New Roman" w:eastAsia="Times New Roman" w:hAnsi="Times New Roman" w:cs="Times New Roman"/>
                <w:sz w:val="24"/>
                <w:szCs w:val="24"/>
              </w:rPr>
              <w:t>kopyuk V, Yefimova S, Klochkov V, Maksimchuk P, Kavok N, Posokhov Y. High Concentrations of GdYVO4:Eu3+ Nanoparticles Alter the State of White Blood Cell Membranes by Increasing Their Microviscosity. 2021 IEEE 11th International Conference Nanomaterials: A</w:t>
            </w:r>
            <w:r>
              <w:rPr>
                <w:rFonts w:ascii="Times New Roman" w:eastAsia="Times New Roman" w:hAnsi="Times New Roman" w:cs="Times New Roman"/>
                <w:sz w:val="24"/>
                <w:szCs w:val="24"/>
              </w:rPr>
              <w:t>pplications &amp; Properties (NAP), 2021, pp. NRA05-1-NRA05-4, doi: 10.1109/NAP51885.2021.9568585.</w:t>
            </w:r>
          </w:p>
          <w:p w:rsidR="00C76A6D" w:rsidRDefault="00C76A6D">
            <w:pPr>
              <w:spacing w:line="276" w:lineRule="auto"/>
              <w:ind w:right="276"/>
              <w:jc w:val="both"/>
              <w:rPr>
                <w:rFonts w:ascii="Times New Roman" w:eastAsia="Times New Roman" w:hAnsi="Times New Roman" w:cs="Times New Roman"/>
                <w:sz w:val="24"/>
                <w:szCs w:val="24"/>
              </w:rPr>
            </w:pPr>
          </w:p>
        </w:tc>
        <w:tc>
          <w:tcPr>
            <w:tcW w:w="6389" w:type="dxa"/>
          </w:tcPr>
          <w:p w:rsidR="00C76A6D" w:rsidRDefault="00D223F8">
            <w:pPr>
              <w:spacing w:line="276" w:lineRule="auto"/>
              <w:ind w:right="276"/>
              <w:jc w:val="both"/>
              <w:rPr>
                <w:rFonts w:ascii="Times New Roman" w:eastAsia="Times New Roman" w:hAnsi="Times New Roman" w:cs="Times New Roman"/>
                <w:sz w:val="24"/>
                <w:szCs w:val="24"/>
              </w:rPr>
            </w:pPr>
            <w:hyperlink r:id="rId214">
              <w:r>
                <w:rPr>
                  <w:rFonts w:ascii="Times New Roman" w:eastAsia="Times New Roman" w:hAnsi="Times New Roman" w:cs="Times New Roman"/>
                  <w:color w:val="1155CC"/>
                  <w:sz w:val="24"/>
                  <w:szCs w:val="24"/>
                  <w:u w:val="single"/>
                </w:rPr>
                <w:t>https://ieeexplore.ieee.org/abstract/document/9568585</w:t>
              </w:r>
            </w:hyperlink>
            <w:r>
              <w:rPr>
                <w:rFonts w:ascii="Times New Roman" w:eastAsia="Times New Roman" w:hAnsi="Times New Roman" w:cs="Times New Roman"/>
                <w:sz w:val="24"/>
                <w:szCs w:val="24"/>
              </w:rPr>
              <w:t xml:space="preserve"> </w:t>
            </w:r>
          </w:p>
        </w:tc>
      </w:tr>
      <w:tr w:rsidR="00C76A6D">
        <w:tc>
          <w:tcPr>
            <w:tcW w:w="16273" w:type="dxa"/>
            <w:gridSpan w:val="3"/>
          </w:tcPr>
          <w:p w:rsidR="00C76A6D" w:rsidRDefault="00D223F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Національний інститут раку</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 Approaches to the Surgical Treatment of Lung and Bronchial Tumors in Children / Oleg V. Bilokon, Elen V. Shaida, Petro P. Sokur, Borys O. Kravchuk, P.L. Shupyk // INTERNATIONAL JOURNAL OF BIOLOGY AND BIOMEDICAL ENGINEERING. – 2021. – Т.15. – С. 311–17.</w:t>
            </w:r>
            <w:r>
              <w:rPr>
                <w:rFonts w:ascii="Times New Roman" w:eastAsia="Times New Roman" w:hAnsi="Times New Roman" w:cs="Times New Roman"/>
                <w:sz w:val="24"/>
                <w:szCs w:val="24"/>
              </w:rPr>
              <w:t xml:space="preserve">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15">
              <w:r>
                <w:rPr>
                  <w:rFonts w:ascii="Times New Roman" w:eastAsia="Times New Roman" w:hAnsi="Times New Roman" w:cs="Times New Roman"/>
                  <w:color w:val="1155CC"/>
                  <w:sz w:val="24"/>
                  <w:szCs w:val="24"/>
                  <w:u w:val="single"/>
                </w:rPr>
                <w:t>https://www.naun.org/main/NAUN/bio/2021/a722010-037(2021).pdf</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Extra-abdominal desmoid tumor fibromatosis: a multicenter EMSOS study / Cuomo P., Scoccianti G., Schiavo A., Tortolini V., Wigley C., Muratori F., Matera D., Kukushkina M., Windhager R., Dijkstra S., Jasper J., Muller A.D., Kaiser D., Campanacci D. A. // B</w:t>
            </w:r>
            <w:r>
              <w:rPr>
                <w:rFonts w:ascii="Times New Roman" w:eastAsia="Times New Roman" w:hAnsi="Times New Roman" w:cs="Times New Roman"/>
                <w:sz w:val="24"/>
                <w:szCs w:val="24"/>
              </w:rPr>
              <w:t>MC cancer. –  2021. – V. 21(1). – P. 1–8.</w:t>
            </w: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16">
              <w:r>
                <w:rPr>
                  <w:rFonts w:ascii="Times New Roman" w:eastAsia="Times New Roman" w:hAnsi="Times New Roman" w:cs="Times New Roman"/>
                  <w:color w:val="1155CC"/>
                  <w:sz w:val="24"/>
                  <w:szCs w:val="24"/>
                  <w:u w:val="single"/>
                </w:rPr>
                <w:t>https://pubmed.ncbi.nlm.nih.gov/33879110/</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Safety profile and clinical outcome of adjuvant radiation therapy and intermediate-dose interferon in comparison with intermediate-dose interferon alone in patients with melanoma metastases in regional lymph nodes and unfavorable prognostic factors / Kukus</w:t>
            </w:r>
            <w:r>
              <w:rPr>
                <w:rFonts w:ascii="Times New Roman" w:eastAsia="Times New Roman" w:hAnsi="Times New Roman" w:cs="Times New Roman"/>
                <w:color w:val="000000"/>
                <w:sz w:val="24"/>
                <w:szCs w:val="24"/>
              </w:rPr>
              <w:t>hkina M., Korovin S., Diedkov S., Ostafiichuk V., &amp; Diedkov A. // Experimental Oncology. – 2021. – Т. 43. – №. 3. –              С. 257–260</w:t>
            </w:r>
          </w:p>
          <w:p w:rsidR="00C76A6D" w:rsidRDefault="00C76A6D">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6389" w:type="dxa"/>
          </w:tcPr>
          <w:p w:rsidR="00C76A6D" w:rsidRDefault="00D223F8">
            <w:pPr>
              <w:widowControl w:val="0"/>
              <w:spacing w:line="276" w:lineRule="auto"/>
              <w:jc w:val="both"/>
              <w:rPr>
                <w:rFonts w:ascii="Times New Roman" w:eastAsia="Times New Roman" w:hAnsi="Times New Roman" w:cs="Times New Roman"/>
                <w:sz w:val="24"/>
                <w:szCs w:val="24"/>
              </w:rPr>
            </w:pPr>
            <w:hyperlink r:id="rId217">
              <w:r>
                <w:rPr>
                  <w:rFonts w:ascii="Times New Roman" w:eastAsia="Times New Roman" w:hAnsi="Times New Roman" w:cs="Times New Roman"/>
                  <w:color w:val="1155CC"/>
                  <w:sz w:val="24"/>
                  <w:szCs w:val="24"/>
                  <w:u w:val="single"/>
                </w:rPr>
                <w:t>https://exp-oncology.</w:t>
              </w:r>
              <w:r>
                <w:rPr>
                  <w:rFonts w:ascii="Times New Roman" w:eastAsia="Times New Roman" w:hAnsi="Times New Roman" w:cs="Times New Roman"/>
                  <w:color w:val="1155CC"/>
                  <w:sz w:val="24"/>
                  <w:szCs w:val="24"/>
                  <w:u w:val="single"/>
                </w:rPr>
                <w:t>com.ua/wp/wp-content/uploads/2021/09/2837.pdf?upload=</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Significance of expression of tumor-associated microRNA-21 and -375 for predicting the course of cancer of oral cavity / Kravets О.V., Burtyn O.V., Borikun T.V., Zadvornyi T.V., Yalovenko T.М., Kolesnik O.O.  // Exp. Оncol. – 2021. – V. 43, № 1. – P. 36–40</w:t>
            </w:r>
            <w:r>
              <w:rPr>
                <w:rFonts w:ascii="Times New Roman" w:eastAsia="Times New Roman" w:hAnsi="Times New Roman" w:cs="Times New Roman"/>
                <w:color w:val="000000"/>
                <w:sz w:val="24"/>
                <w:szCs w:val="24"/>
              </w:rPr>
              <w:t xml:space="preserve">. </w:t>
            </w:r>
          </w:p>
        </w:tc>
        <w:tc>
          <w:tcPr>
            <w:tcW w:w="6389" w:type="dxa"/>
          </w:tcPr>
          <w:p w:rsidR="00C76A6D" w:rsidRDefault="00D223F8">
            <w:pPr>
              <w:widowControl w:val="0"/>
              <w:spacing w:after="1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218">
              <w:r>
                <w:rPr>
                  <w:rFonts w:ascii="Times New Roman" w:eastAsia="Times New Roman" w:hAnsi="Times New Roman" w:cs="Times New Roman"/>
                  <w:color w:val="1155CC"/>
                  <w:sz w:val="24"/>
                  <w:szCs w:val="24"/>
                  <w:u w:val="single"/>
                </w:rPr>
                <w:t>https://exponcology.com.ua/wp/wpcontent/uploads/2021/03/2802.pdf?upload</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Magnetically sensitive nanocomplex enhances antitumor efficacy of dendritic cell-based</w:t>
            </w:r>
            <w:r>
              <w:rPr>
                <w:rFonts w:ascii="Times New Roman" w:eastAsia="Times New Roman" w:hAnsi="Times New Roman" w:cs="Times New Roman"/>
                <w:color w:val="000000"/>
                <w:sz w:val="24"/>
                <w:szCs w:val="24"/>
              </w:rPr>
              <w:t xml:space="preserve"> immunotherapy / Khranovska N., Skachkova O., Gorbach O., Inomistova M.,Orel V.// Experimental oncology. – 2021. – Vol. 43 (3). – Р. 217–223.</w:t>
            </w:r>
          </w:p>
          <w:p w:rsidR="00C76A6D" w:rsidRDefault="00C76A6D">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19">
              <w:r>
                <w:rPr>
                  <w:rFonts w:ascii="Times New Roman" w:eastAsia="Times New Roman" w:hAnsi="Times New Roman" w:cs="Times New Roman"/>
                  <w:color w:val="1155CC"/>
                  <w:sz w:val="24"/>
                  <w:szCs w:val="24"/>
                  <w:u w:val="single"/>
                </w:rPr>
                <w:t>https://exp-oncology.com.ua/article/16507/magnetically-sensitive-nanocomplex-enhances-antitumor-</w:t>
              </w:r>
              <w:r>
                <w:rPr>
                  <w:rFonts w:ascii="Times New Roman" w:eastAsia="Times New Roman" w:hAnsi="Times New Roman" w:cs="Times New Roman"/>
                  <w:color w:val="1155CC"/>
                  <w:sz w:val="24"/>
                  <w:szCs w:val="24"/>
                  <w:u w:val="single"/>
                </w:rPr>
                <w:t>efficacy-of-dendritic-cell-based-immunotherapy</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Comparative characteristic of lung cancer stem-like cells generated in vitro under different culture conditions / Skachkova O., Gorbach O., Inomistova M., Garmanchuk L., Khranovska N. // Ukrainian Biochemic</w:t>
            </w:r>
            <w:r>
              <w:rPr>
                <w:rFonts w:ascii="Times New Roman" w:eastAsia="Times New Roman" w:hAnsi="Times New Roman" w:cs="Times New Roman"/>
                <w:color w:val="000000"/>
                <w:sz w:val="24"/>
                <w:szCs w:val="24"/>
              </w:rPr>
              <w:t>al Journal. – 2021. – Vol. 93(1). – Р. 88–95.</w:t>
            </w:r>
          </w:p>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doi:10.15407/ubj93.01.088</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20">
              <w:r>
                <w:rPr>
                  <w:rFonts w:ascii="Times New Roman" w:eastAsia="Times New Roman" w:hAnsi="Times New Roman" w:cs="Times New Roman"/>
                  <w:color w:val="1155CC"/>
                  <w:sz w:val="24"/>
                  <w:szCs w:val="24"/>
                  <w:u w:val="single"/>
                </w:rPr>
                <w:t>http://ukrbiochemjournal.org/2021/02/comparative-characteristic-of-lung-cancer-stem-like-cells-generated-in-vitro-under-different-culture-conditions.html</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Effect of cytokinin-containing extracts from some medicinal mushroom mycelia on hepg2 cells in vitro / Vedenicheva N., Al-Maali G., Bisko N., Kosakivska I., Ostrovska G.,Khranovska N., Gorbach O., Garmanchuk L., Ostapchenko L. //International Journal of Me</w:t>
            </w:r>
            <w:r>
              <w:rPr>
                <w:rFonts w:ascii="Times New Roman" w:eastAsia="Times New Roman" w:hAnsi="Times New Roman" w:cs="Times New Roman"/>
                <w:color w:val="000000"/>
                <w:sz w:val="24"/>
                <w:szCs w:val="24"/>
              </w:rPr>
              <w:t>dicinal Mushrooms. – 2021. – Vol.23 (3). – Р. 15–28.</w:t>
            </w:r>
          </w:p>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doi:10.1615/IntJMedMushrooms.2021037656</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21">
              <w:r>
                <w:rPr>
                  <w:rFonts w:ascii="Times New Roman" w:eastAsia="Times New Roman" w:hAnsi="Times New Roman" w:cs="Times New Roman"/>
                  <w:color w:val="1155CC"/>
                  <w:sz w:val="24"/>
                  <w:szCs w:val="24"/>
                  <w:u w:val="single"/>
                </w:rPr>
                <w:t>https://www.dl.begellhouse.com/journals/708ae68d</w:t>
              </w:r>
              <w:r>
                <w:rPr>
                  <w:rFonts w:ascii="Times New Roman" w:eastAsia="Times New Roman" w:hAnsi="Times New Roman" w:cs="Times New Roman"/>
                  <w:color w:val="1155CC"/>
                  <w:sz w:val="24"/>
                  <w:szCs w:val="24"/>
                  <w:u w:val="single"/>
                </w:rPr>
                <w:t>64b17c52,106de03537ad1f8b,7458a752610a9205.html</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ROS production by circulating phagocytes and guerin carcinoma resistance to cisplatin / Prokhorova I., Gorbach O.,Yakshibaeva Yu, Shliakhtova N., Solyanik G. // Experimental oncology. – 2021. –     Vol. 43 (1). – Р. 26–30.</w:t>
            </w:r>
          </w:p>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doi:10.32471/exp-oncology.2312-88</w:t>
            </w:r>
            <w:r>
              <w:rPr>
                <w:rFonts w:ascii="Times New Roman" w:eastAsia="Times New Roman" w:hAnsi="Times New Roman" w:cs="Times New Roman"/>
                <w:color w:val="000000"/>
                <w:sz w:val="24"/>
                <w:szCs w:val="24"/>
              </w:rPr>
              <w:t>52.vol-43-no-1.15938</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22">
              <w:r>
                <w:rPr>
                  <w:rFonts w:ascii="Times New Roman" w:eastAsia="Times New Roman" w:hAnsi="Times New Roman" w:cs="Times New Roman"/>
                  <w:color w:val="1155CC"/>
                  <w:sz w:val="24"/>
                  <w:szCs w:val="24"/>
                  <w:u w:val="single"/>
                </w:rPr>
                <w:t>https://exp-oncology.com.ua/article/15938/ros-production-by-circulating-phagocytes-and-g</w:t>
              </w:r>
              <w:r>
                <w:rPr>
                  <w:rFonts w:ascii="Times New Roman" w:eastAsia="Times New Roman" w:hAnsi="Times New Roman" w:cs="Times New Roman"/>
                  <w:color w:val="1155CC"/>
                  <w:sz w:val="24"/>
                  <w:szCs w:val="24"/>
                  <w:u w:val="single"/>
                </w:rPr>
                <w:t>uerin-carcinoma-resistance-to-cisplatin</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Effect of bacteriophage-derived double strandedrna on rat peritoneal macrophages and microgliainnormoxia and hypoxia / Pjanova D., Hurmach Y., Rudyk M., Khranovska N., Skachkova O.,Verhovcova I.,  Skivka L. // Proceedings  of  the  Latvian  academy  of  sc</w:t>
            </w:r>
            <w:r>
              <w:rPr>
                <w:rFonts w:ascii="Times New Roman" w:eastAsia="Times New Roman" w:hAnsi="Times New Roman" w:cs="Times New Roman"/>
                <w:color w:val="000000"/>
                <w:sz w:val="24"/>
                <w:szCs w:val="24"/>
              </w:rPr>
              <w:t>iences.  SectionB. – 2021. –Vol.75 (5). – Р. 343–349.</w:t>
            </w:r>
          </w:p>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doi:   10.2478/prolas-2021-0050</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23">
              <w:r>
                <w:rPr>
                  <w:rFonts w:ascii="Times New Roman" w:eastAsia="Times New Roman" w:hAnsi="Times New Roman" w:cs="Times New Roman"/>
                  <w:color w:val="1155CC"/>
                  <w:sz w:val="24"/>
                  <w:szCs w:val="24"/>
                  <w:u w:val="single"/>
                </w:rPr>
                <w:t>https://sciendo.com/article/10.2478/prolas-2021-0050</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Immune monitoring of dendritic cell-based cancer vaccine in glioblastoma patients / Skachkova О., Gorbach О., Khranovska N., Glavatskyi O., Khmelnytskyi H., Shuba I., Shevelov M., Zemskova О. // World of medicine and biology. – 2021. – № 3 (77). – Р. 152–1</w:t>
            </w:r>
            <w:r>
              <w:rPr>
                <w:rFonts w:ascii="Times New Roman" w:eastAsia="Times New Roman" w:hAnsi="Times New Roman" w:cs="Times New Roman"/>
                <w:color w:val="000000"/>
                <w:sz w:val="24"/>
                <w:szCs w:val="24"/>
              </w:rPr>
              <w:t>57.</w:t>
            </w:r>
          </w:p>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doi: 10.26724/2079-8334-2021-3-77-152-157</w:t>
            </w:r>
            <w:r>
              <w:rPr>
                <w:rFonts w:ascii="Times New Roman" w:eastAsia="Times New Roman" w:hAnsi="Times New Roman" w:cs="Times New Roman"/>
                <w:color w:val="000000"/>
                <w:sz w:val="24"/>
                <w:szCs w:val="24"/>
              </w:rPr>
              <w:tab/>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24">
              <w:r>
                <w:rPr>
                  <w:rFonts w:ascii="Times New Roman" w:eastAsia="Times New Roman" w:hAnsi="Times New Roman" w:cs="Times New Roman"/>
                  <w:color w:val="1155CC"/>
                  <w:sz w:val="24"/>
                  <w:szCs w:val="24"/>
                  <w:u w:val="single"/>
                </w:rPr>
                <w:t>https://womab.com.ua/en/smb-2021-03/9087</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Role of Dopplerometry in Differential Diagnosis Sample and Proliferating Uterine Leiomyoma / Golovko T.S.,</w:t>
            </w:r>
          </w:p>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Abdullaiev R.Ya., Dudnik T.A., Cherkasova L.A., Vasko L.N., Jukova T.A., Lysenko T.P. // Azerbaijan Medical Journal. – 2021. – № 2. –  P. 45–52. </w:t>
            </w:r>
            <w:r>
              <w:rPr>
                <w:rFonts w:ascii="Times New Roman" w:eastAsia="Times New Roman" w:hAnsi="Times New Roman" w:cs="Times New Roman"/>
                <w:color w:val="000000"/>
                <w:sz w:val="24"/>
                <w:szCs w:val="24"/>
              </w:rPr>
              <w:t>DOI: 10.34921/amj.2021.2.007</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25">
              <w:r>
                <w:rPr>
                  <w:rFonts w:ascii="Times New Roman" w:eastAsia="Times New Roman" w:hAnsi="Times New Roman" w:cs="Times New Roman"/>
                  <w:color w:val="1155CC"/>
                  <w:sz w:val="24"/>
                  <w:szCs w:val="24"/>
                  <w:u w:val="single"/>
                </w:rPr>
                <w:t>http://repository.pdmu.edu.ua/handle/123456789/17138</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Texture Analysis of Tumor and Peritumoral Tissues Based on 18F-Fluorodeoxyglucose Positron Emission Tomography/Computed Tomography Hybrid Imaging in Patients With </w:t>
            </w:r>
            <w:r>
              <w:rPr>
                <w:rFonts w:ascii="Times New Roman" w:eastAsia="Times New Roman" w:hAnsi="Times New Roman" w:cs="Times New Roman"/>
                <w:color w:val="000000"/>
                <w:sz w:val="24"/>
                <w:szCs w:val="24"/>
              </w:rPr>
              <w:lastRenderedPageBreak/>
              <w:t>Rectal Cancer / Orel V.E, Ashykhmin A., Golovko T., Rykhalskyi O., Orel V.B. // Journal of Co</w:t>
            </w:r>
            <w:r>
              <w:rPr>
                <w:rFonts w:ascii="Times New Roman" w:eastAsia="Times New Roman" w:hAnsi="Times New Roman" w:cs="Times New Roman"/>
                <w:color w:val="000000"/>
                <w:sz w:val="24"/>
                <w:szCs w:val="24"/>
              </w:rPr>
              <w:t>mputer Assisted Tomography. – 2021. – № 45 (6). – P. 820–828. DOI: 10.1097/RCT.0000000000001218</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26">
              <w:r>
                <w:rPr>
                  <w:rFonts w:ascii="Times New Roman" w:eastAsia="Times New Roman" w:hAnsi="Times New Roman" w:cs="Times New Roman"/>
                  <w:color w:val="1155CC"/>
                  <w:sz w:val="24"/>
                  <w:szCs w:val="24"/>
                  <w:u w:val="single"/>
                </w:rPr>
                <w:t>https://journals.lww.com/jcat/Abst</w:t>
              </w:r>
              <w:r>
                <w:rPr>
                  <w:rFonts w:ascii="Times New Roman" w:eastAsia="Times New Roman" w:hAnsi="Times New Roman" w:cs="Times New Roman"/>
                  <w:color w:val="1155CC"/>
                  <w:sz w:val="24"/>
                  <w:szCs w:val="24"/>
                  <w:u w:val="single"/>
                </w:rPr>
                <w:t>ract/2021/11000/Texture_Analysis_of_Tumor_and_Peritumoral_Tissues.4.aspx</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Comparison of the ultrasound and MRI methods informative values for detection and treatment monitoring of cervical cancer metastases in the vagina / Golovko T.S., Bakai O.A., </w:t>
            </w:r>
          </w:p>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Ashykhmin A.V., Baranovskaya L.M. // Experimental Oncology. – 2021. - 43 (4). - P. 1-8. DOI: 10.32471/exp-oncology.2312-8852.vol-43-no-4.16971</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27">
              <w:r>
                <w:rPr>
                  <w:rFonts w:ascii="Times New Roman" w:eastAsia="Times New Roman" w:hAnsi="Times New Roman" w:cs="Times New Roman"/>
                  <w:color w:val="1155CC"/>
                  <w:sz w:val="24"/>
                  <w:szCs w:val="24"/>
                  <w:u w:val="single"/>
                </w:rPr>
                <w:t>https://exp-oncology.com.ua/article/16971/comparison-of-ultrasound-and-mri-informativeness-for-detection-and-treatment-monitoring-of-cervical-cancer-metastases-in-the-vagina</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Ukrainian prospective study in patients with T-cell non-Hodgkin lymphomas / Iryna Kriachok, Natalia Shudrak, Iryna Tytorenko, Yana Stepanishyna, Aryna Martynchik, Olena Aleksik, Olga Novosad, Tetyana Kadnikova, Yan Pastushenko, Evgeniy Kyschevoy, Nazar Sh</w:t>
            </w:r>
            <w:r>
              <w:rPr>
                <w:rFonts w:ascii="Times New Roman" w:eastAsia="Times New Roman" w:hAnsi="Times New Roman" w:cs="Times New Roman"/>
                <w:color w:val="000000"/>
                <w:sz w:val="24"/>
                <w:szCs w:val="24"/>
              </w:rPr>
              <w:t>okun // Experimental Оncology. – 2021</w:t>
            </w:r>
          </w:p>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DOI: 10.32471/exp-oncology.2312-8852.vol-43-no-4.17151</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28">
              <w:r>
                <w:rPr>
                  <w:rFonts w:ascii="Times New Roman" w:eastAsia="Times New Roman" w:hAnsi="Times New Roman" w:cs="Times New Roman"/>
                  <w:color w:val="1155CC"/>
                  <w:sz w:val="24"/>
                  <w:szCs w:val="24"/>
                  <w:u w:val="single"/>
                </w:rPr>
                <w:t>https://exp-oncology.com.ua/article/17151/ukrainian-prospective-study-in-patients-with-t-cell-non-hodgkin-lymphomas</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Wiley-Blackwell (United States) Advanced Materials Book: The peripheral T-cell Lymphomas Part V: The Value and Relevance of T-cell lympho</w:t>
            </w:r>
            <w:r>
              <w:rPr>
                <w:rFonts w:ascii="Times New Roman" w:eastAsia="Times New Roman" w:hAnsi="Times New Roman" w:cs="Times New Roman"/>
                <w:color w:val="000000"/>
                <w:sz w:val="24"/>
                <w:szCs w:val="24"/>
              </w:rPr>
              <w:t>ma Registries  T. Skrypets, M. Manni, M. Civallera, I. Kriachok, M. Federica/ 2021 Р. 353 – 367  ISBN: 978-1-119-67136-7</w:t>
            </w:r>
          </w:p>
        </w:tc>
        <w:tc>
          <w:tcPr>
            <w:tcW w:w="6389"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229">
              <w:r>
                <w:rPr>
                  <w:rFonts w:ascii="Times New Roman" w:eastAsia="Times New Roman" w:hAnsi="Times New Roman" w:cs="Times New Roman"/>
                  <w:color w:val="1155CC"/>
                  <w:sz w:val="24"/>
                  <w:szCs w:val="24"/>
                  <w:u w:val="single"/>
                </w:rPr>
                <w:t>https://www.lehmanns.de/shop/naturwissenschaften/56237807-9781119671367-peripheral-t-cell-lymphomas</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Redox dependent features of tumors, adipose tissue, neutrophiles and platelets in patients with metastatic colorectal cancer / BurlakaA.P., VirkoS.V.,Bur</w:t>
            </w:r>
            <w:r>
              <w:rPr>
                <w:rFonts w:ascii="Times New Roman" w:eastAsia="Times New Roman" w:hAnsi="Times New Roman" w:cs="Times New Roman"/>
                <w:color w:val="000000"/>
                <w:sz w:val="24"/>
                <w:szCs w:val="24"/>
              </w:rPr>
              <w:t>lakaA.A.,KrupnykK.L. // ExpOncol. – 2021. –V. 43(3). – P. 261–265.doi:10.32471/exp-oncology.2312-8852.vol-43-no-3.16571. PMID: 34591422.</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30">
              <w:r>
                <w:rPr>
                  <w:rFonts w:ascii="Times New Roman" w:eastAsia="Times New Roman" w:hAnsi="Times New Roman" w:cs="Times New Roman"/>
                  <w:color w:val="1155CC"/>
                  <w:sz w:val="24"/>
                  <w:szCs w:val="24"/>
                  <w:u w:val="single"/>
                </w:rPr>
                <w:t>https://pubmed.ncbi.nlm.nih.gov/34591422/</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Impact of the Pringle manoeuver on the mitochondrial redox state of hepatocytes in colorectal cancer patients with liver metastases / Burlaka A., Paliichuk A., Makhmudov D., Lukashenko A., Lisnyy I. // Contemp Oncol (Wspolczesna Onkologia). – 2021. – V. 25</w:t>
            </w:r>
            <w:r>
              <w:rPr>
                <w:rFonts w:ascii="Times New Roman" w:eastAsia="Times New Roman" w:hAnsi="Times New Roman" w:cs="Times New Roman"/>
                <w:color w:val="000000"/>
                <w:sz w:val="24"/>
                <w:szCs w:val="24"/>
              </w:rPr>
              <w:t xml:space="preserve">(3). – Р. 185–190. </w:t>
            </w:r>
          </w:p>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doi: 10.5114/wo.2021.110050. Epub 2021 Oct 14. PMID: 34729038; PMCID: PMC8547181.</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31">
              <w:r>
                <w:rPr>
                  <w:rFonts w:ascii="Times New Roman" w:eastAsia="Times New Roman" w:hAnsi="Times New Roman" w:cs="Times New Roman"/>
                  <w:color w:val="1155CC"/>
                  <w:sz w:val="24"/>
                  <w:szCs w:val="24"/>
                  <w:u w:val="single"/>
                </w:rPr>
                <w:t>https://www.termedia.pl/Impact-of-the-Pringle-manoeuvre-on-the-mit</w:t>
              </w:r>
              <w:r>
                <w:rPr>
                  <w:rFonts w:ascii="Times New Roman" w:eastAsia="Times New Roman" w:hAnsi="Times New Roman" w:cs="Times New Roman"/>
                  <w:color w:val="1155CC"/>
                  <w:sz w:val="24"/>
                  <w:szCs w:val="24"/>
                  <w:u w:val="single"/>
                </w:rPr>
                <w:t>ochondrial-redox-state-of-hepatocytes-in-colorectal-cancer-patients-with-liver-metastases,3,45448,0,1.html</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p w:rsidR="00C76A6D" w:rsidRDefault="00D223F8">
            <w:pPr>
              <w:spacing w:line="276" w:lineRule="auto"/>
              <w:jc w:val="both"/>
              <w:rPr>
                <w:rFonts w:ascii="Times New Roman" w:eastAsia="Times New Roman" w:hAnsi="Times New Roman" w:cs="Times New Roman"/>
                <w:sz w:val="24"/>
                <w:szCs w:val="24"/>
              </w:rPr>
            </w:pPr>
            <w:hyperlink r:id="rId232">
              <w:r>
                <w:rPr>
                  <w:rFonts w:ascii="Times New Roman" w:eastAsia="Times New Roman" w:hAnsi="Times New Roman" w:cs="Times New Roman"/>
                  <w:color w:val="1155CC"/>
                  <w:sz w:val="24"/>
                  <w:szCs w:val="24"/>
                  <w:u w:val="single"/>
                </w:rPr>
                <w:t>https://pubmed.ncbi.nlm.nih.gov/34729038/</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Systematic extended posterior right sectionectomy with simultaneous resection of the dorsal part of segment 1 and middle hepatic vein detachment / Burlaka A.A., Gogo-Abite A., Paliichuk A.V., Makhmudov D.E., Zvirych V.V., Lukashenko A.V. //Clin Case Rep. –</w:t>
            </w:r>
            <w:r>
              <w:rPr>
                <w:rFonts w:ascii="Times New Roman" w:eastAsia="Times New Roman" w:hAnsi="Times New Roman" w:cs="Times New Roman"/>
                <w:color w:val="000000"/>
                <w:sz w:val="24"/>
                <w:szCs w:val="24"/>
              </w:rPr>
              <w:t xml:space="preserve"> 2021. – Sep 12;9(9):e04803. doi: 10.1002/ccr3.4803. PMID: 34532049; PMCID: PMC8435224.</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33">
              <w:r>
                <w:rPr>
                  <w:rFonts w:ascii="Times New Roman" w:eastAsia="Times New Roman" w:hAnsi="Times New Roman" w:cs="Times New Roman"/>
                  <w:color w:val="1155CC"/>
                  <w:sz w:val="24"/>
                  <w:szCs w:val="24"/>
                  <w:u w:val="single"/>
                </w:rPr>
                <w:t>https://onlinelibrary.wiley.com/doi/10.1002/ccr3.4803</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p w:rsidR="00C76A6D" w:rsidRDefault="00D223F8">
            <w:pPr>
              <w:spacing w:line="276" w:lineRule="auto"/>
              <w:jc w:val="both"/>
              <w:rPr>
                <w:rFonts w:ascii="Times New Roman" w:eastAsia="Times New Roman" w:hAnsi="Times New Roman" w:cs="Times New Roman"/>
                <w:sz w:val="24"/>
                <w:szCs w:val="24"/>
              </w:rPr>
            </w:pPr>
            <w:hyperlink r:id="rId234">
              <w:r>
                <w:rPr>
                  <w:rFonts w:ascii="Times New Roman" w:eastAsia="Times New Roman" w:hAnsi="Times New Roman" w:cs="Times New Roman"/>
                  <w:color w:val="1155CC"/>
                  <w:sz w:val="24"/>
                  <w:szCs w:val="24"/>
                  <w:u w:val="single"/>
                </w:rPr>
                <w:t>https://pubmed.ncbi.nlm.nih.gov/34532049/</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with the use of HIPEC in advanced serous ovarian cancer after complete and optimal cytoreduction / Tsip N.P., Kopetskiy V.I., Polentsov Y.O., Yegorov M.Y., Vakulenko G.O., Svintsitskiy V.S. // Exp Oncol. – 2021. –  V. 43(1). – P. 67–72. </w:t>
            </w:r>
          </w:p>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doi:10.32471/exp-oncology.2312-8852.vol-43-no-1.15984.</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35">
              <w:r>
                <w:rPr>
                  <w:rFonts w:ascii="Times New Roman" w:eastAsia="Times New Roman" w:hAnsi="Times New Roman" w:cs="Times New Roman"/>
                  <w:color w:val="1155CC"/>
                  <w:sz w:val="24"/>
                  <w:szCs w:val="24"/>
                  <w:u w:val="single"/>
                </w:rPr>
                <w:t>https://exp-oncology.com.ua/arti</w:t>
              </w:r>
              <w:r>
                <w:rPr>
                  <w:rFonts w:ascii="Times New Roman" w:eastAsia="Times New Roman" w:hAnsi="Times New Roman" w:cs="Times New Roman"/>
                  <w:color w:val="1155CC"/>
                  <w:sz w:val="24"/>
                  <w:szCs w:val="24"/>
                  <w:u w:val="single"/>
                </w:rPr>
                <w:t>cle/15984/experience-with-the-use-of-hipec-in-advanced-serous-ovarian-cancer-after-complete-and-optimal-cytoreduction</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Methods of preventing the occurrence of postoperative complications in patients with pancreaticoduodenectomy /Pererva L., Kopchak V.,Ma</w:t>
            </w:r>
            <w:r>
              <w:rPr>
                <w:rFonts w:ascii="Times New Roman" w:eastAsia="Times New Roman" w:hAnsi="Times New Roman" w:cs="Times New Roman"/>
                <w:color w:val="000000"/>
                <w:sz w:val="24"/>
                <w:szCs w:val="24"/>
              </w:rPr>
              <w:t>rchegiani G., Kopchak K. // Minerva Surg (Minerva Chirurgica).– 2021.– V. 76(5). – P. 429–435. doi: 10.23736/S2724-5691.21.08397-0. Epub 2021 May 4. PMID: 33944514</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36">
              <w:r>
                <w:rPr>
                  <w:rFonts w:ascii="Times New Roman" w:eastAsia="Times New Roman" w:hAnsi="Times New Roman" w:cs="Times New Roman"/>
                  <w:color w:val="1155CC"/>
                  <w:sz w:val="24"/>
                  <w:szCs w:val="24"/>
                  <w:u w:val="single"/>
                </w:rPr>
                <w:t>https://www.minervamedica.it/en/journals/minerva-surgery/article.php?cod=R06Y2021N05A0429</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Assessment and correction of liver function in liver res</w:t>
            </w:r>
            <w:r>
              <w:rPr>
                <w:rFonts w:ascii="Times New Roman" w:eastAsia="Times New Roman" w:hAnsi="Times New Roman" w:cs="Times New Roman"/>
                <w:color w:val="000000"/>
                <w:sz w:val="24"/>
                <w:szCs w:val="24"/>
              </w:rPr>
              <w:t xml:space="preserve">ection / Lisnyy I., Zakalska K., Melnyk V., Burlaka A., Kolesnik O., Lysykh S. // LekarskyObzor. – 2021. – V. 70 (9). – P. 297–303. </w:t>
            </w:r>
          </w:p>
        </w:tc>
        <w:tc>
          <w:tcPr>
            <w:tcW w:w="6389" w:type="dxa"/>
          </w:tcPr>
          <w:p w:rsidR="00C76A6D" w:rsidRDefault="00D223F8">
            <w:pPr>
              <w:widowControl w:val="0"/>
              <w:spacing w:after="160" w:line="276" w:lineRule="auto"/>
              <w:jc w:val="both"/>
              <w:rPr>
                <w:rFonts w:ascii="Times New Roman" w:eastAsia="Times New Roman" w:hAnsi="Times New Roman" w:cs="Times New Roman"/>
                <w:sz w:val="24"/>
                <w:szCs w:val="24"/>
              </w:rPr>
            </w:pPr>
            <w:hyperlink r:id="rId237">
              <w:r>
                <w:rPr>
                  <w:rFonts w:ascii="Times New Roman" w:eastAsia="Times New Roman" w:hAnsi="Times New Roman" w:cs="Times New Roman"/>
                  <w:color w:val="1155CC"/>
                  <w:sz w:val="24"/>
                  <w:szCs w:val="24"/>
                  <w:u w:val="single"/>
                </w:rPr>
                <w:t>https://www.lekarsky.herba.sk/index.php/2021/295-lekarsky-obzor-9-2021/1129-lekarsky-obzor-9-2021-obsah-casopisu</w:t>
              </w:r>
            </w:hyperlink>
            <w:r>
              <w:rPr>
                <w:rFonts w:ascii="Times New Roman" w:eastAsia="Times New Roman" w:hAnsi="Times New Roman" w:cs="Times New Roman"/>
                <w:sz w:val="24"/>
                <w:szCs w:val="24"/>
              </w:rPr>
              <w:t xml:space="preserve"> </w:t>
            </w:r>
          </w:p>
          <w:p w:rsidR="00C76A6D" w:rsidRDefault="00C76A6D">
            <w:pPr>
              <w:spacing w:line="276" w:lineRule="auto"/>
              <w:jc w:val="both"/>
              <w:rPr>
                <w:rFonts w:ascii="Times New Roman" w:eastAsia="Times New Roman" w:hAnsi="Times New Roman" w:cs="Times New Roman"/>
                <w:sz w:val="24"/>
                <w:szCs w:val="24"/>
              </w:rPr>
            </w:pP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Zubaryev M., Zhang T, Iheanacho C.V. The Comparison of Quality of Life of Patients after Abdominoperineal Resections and Sphincter Saving Operations. What to Expect? EC Gastr Digest Syst. 2021; (8.1): 25-32.</w:t>
            </w:r>
          </w:p>
          <w:p w:rsidR="00C76A6D" w:rsidRDefault="00C76A6D">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p>
        </w:tc>
        <w:tc>
          <w:tcPr>
            <w:tcW w:w="6389" w:type="dxa"/>
          </w:tcPr>
          <w:p w:rsidR="00C76A6D" w:rsidRDefault="00D223F8">
            <w:pPr>
              <w:widowControl w:val="0"/>
              <w:spacing w:after="160" w:line="276" w:lineRule="auto"/>
              <w:jc w:val="both"/>
              <w:rPr>
                <w:rFonts w:ascii="Times New Roman" w:eastAsia="Times New Roman" w:hAnsi="Times New Roman" w:cs="Times New Roman"/>
                <w:sz w:val="24"/>
                <w:szCs w:val="24"/>
              </w:rPr>
            </w:pPr>
            <w:hyperlink r:id="rId238">
              <w:r>
                <w:rPr>
                  <w:rFonts w:ascii="Times New Roman" w:eastAsia="Times New Roman" w:hAnsi="Times New Roman" w:cs="Times New Roman"/>
                  <w:color w:val="0563C1"/>
                  <w:sz w:val="24"/>
                  <w:szCs w:val="24"/>
                  <w:u w:val="single"/>
                </w:rPr>
                <w:t>https://www.semanticscholar.org/paper/EC-GASTROENTEROLOGY-AND-DIGESTIVE-SYSTEM-Mini-The-Mykola-Tao/ec490ef19b1d7299f72a5396bf4224c97689f065</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Zubaryev M., Ho S.K., Byung S.M. Local excision vs. radical surgery in treating rectal nets considering the biology of neuroendocrine tumors (NETs). Nowotwory Journ of Oncol. 2021. 71 (1): 9-16. doi: 10.5603/NJO.a2021.0001.</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39">
              <w:r>
                <w:rPr>
                  <w:rFonts w:ascii="Times New Roman" w:eastAsia="Times New Roman" w:hAnsi="Times New Roman" w:cs="Times New Roman"/>
                  <w:color w:val="1155CC"/>
                  <w:sz w:val="24"/>
                  <w:szCs w:val="24"/>
                  <w:u w:val="single"/>
                </w:rPr>
                <w:t>https://journals.viamedica.pl/nowotwory_journal_of_oncology/article/view/70838</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EXPRESSION OF CHEMOKINE RECEPTOR CXCR4 IN TUMOR CELLS AND CONTENT OF CXCL12+-FIBROBLASTS IN ENDOMETRIOID CARCINOMA OF ENDOMETRIUM / L.G. Buchynska, O.M. Movchan, N.P. Iurchenko // ExpOncol. – 2021. – V. 43, № 2. – Р. 135–141. DOI: 10.32471/exp-oncology.231</w:t>
            </w:r>
            <w:r>
              <w:rPr>
                <w:rFonts w:ascii="Times New Roman" w:eastAsia="Times New Roman" w:hAnsi="Times New Roman" w:cs="Times New Roman"/>
                <w:color w:val="000000"/>
                <w:sz w:val="24"/>
                <w:szCs w:val="24"/>
              </w:rPr>
              <w:t>2-8852.vol-43-no-2.16240</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40">
              <w:r>
                <w:rPr>
                  <w:rFonts w:ascii="Times New Roman" w:eastAsia="Times New Roman" w:hAnsi="Times New Roman" w:cs="Times New Roman"/>
                  <w:color w:val="1155CC"/>
                  <w:sz w:val="24"/>
                  <w:szCs w:val="24"/>
                  <w:u w:val="single"/>
                </w:rPr>
                <w:t>https://exp-oncology.com.ua/artic</w:t>
              </w:r>
              <w:r>
                <w:rPr>
                  <w:rFonts w:ascii="Times New Roman" w:eastAsia="Times New Roman" w:hAnsi="Times New Roman" w:cs="Times New Roman"/>
                  <w:color w:val="1155CC"/>
                  <w:sz w:val="24"/>
                  <w:szCs w:val="24"/>
                  <w:u w:val="single"/>
                </w:rPr>
                <w:t>le/16240/expression-of-chemokine-receptor-cxcr4-in-tumor-cells-and-content-of-cxcl12-sup-sup-fibroblasts-in-endometrioid-carcinoma-of-endometrium</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RADIATION AND CHEMORADIATION THERAPY FOR I STAGE INTERMEDIATE AND HIGH-INTERMEDIATE ENDOMETRIAL CANCER – DE</w:t>
            </w:r>
            <w:r>
              <w:rPr>
                <w:rFonts w:ascii="Times New Roman" w:eastAsia="Times New Roman" w:hAnsi="Times New Roman" w:cs="Times New Roman"/>
                <w:color w:val="000000"/>
                <w:sz w:val="24"/>
                <w:szCs w:val="24"/>
              </w:rPr>
              <w:t>SCRIPTIVE ANALYSIS / V.S. Svintsitskiy, N.P. Tsip, S.V. Nespryadko, O.I. Bubliieva, O.M. Movchan, M.O. Polukhina  // Problems of Radiation Medicine and Radiobiology (Problemy Radiatsiinoi Medytsyny ta Radiobiolohii). – 2021. – V. 26 doi: 10.33145/2304-8336</w:t>
            </w:r>
            <w:r>
              <w:rPr>
                <w:rFonts w:ascii="Times New Roman" w:eastAsia="Times New Roman" w:hAnsi="Times New Roman" w:cs="Times New Roman"/>
                <w:color w:val="000000"/>
                <w:sz w:val="24"/>
                <w:szCs w:val="24"/>
              </w:rPr>
              <w:t>-2021-26-xх-хх</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41">
              <w:r>
                <w:rPr>
                  <w:rFonts w:ascii="Times New Roman" w:eastAsia="Times New Roman" w:hAnsi="Times New Roman" w:cs="Times New Roman"/>
                  <w:color w:val="1155CC"/>
                  <w:sz w:val="24"/>
                  <w:szCs w:val="24"/>
                  <w:u w:val="single"/>
                </w:rPr>
                <w:t>https://pubmed.ncbi.nlm.nih.gov/34965546/</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Twist expression and content of  tumour-associated macrophages in endometrial carcinoma / I. Nesina, N. Iurchenko, S. Nespriadko, L. Buchynska // Oncology in Clinical Practice. – </w:t>
            </w:r>
            <w:r>
              <w:rPr>
                <w:rFonts w:ascii="Times New Roman" w:eastAsia="Times New Roman" w:hAnsi="Times New Roman" w:cs="Times New Roman"/>
                <w:color w:val="000000"/>
                <w:sz w:val="24"/>
                <w:szCs w:val="24"/>
              </w:rPr>
              <w:lastRenderedPageBreak/>
              <w:t>2021. – V. 17, № 4. – Р. 139–147. DOI: 10.5603/OCP.2021.0026</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42">
              <w:r>
                <w:rPr>
                  <w:rFonts w:ascii="Times New Roman" w:eastAsia="Times New Roman" w:hAnsi="Times New Roman" w:cs="Times New Roman"/>
                  <w:color w:val="1155CC"/>
                  <w:sz w:val="24"/>
                  <w:szCs w:val="24"/>
                  <w:u w:val="single"/>
                </w:rPr>
                <w:t>https://journals.viamedica.pl/oncology_in_clinical_practice/article/view/75650</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Orel V.B., Syvak L.A., Orel V.E. Remote control of magnetic nanocomplexes for delivery and destruction of cancer cells. Journal of Biomaterials Applications, 2021, 36(5), p.872-881. doi:10.1177/08853282211005098.</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43">
              <w:r>
                <w:rPr>
                  <w:rFonts w:ascii="Times New Roman" w:eastAsia="Times New Roman" w:hAnsi="Times New Roman" w:cs="Times New Roman"/>
                  <w:color w:val="1155CC"/>
                  <w:sz w:val="24"/>
                  <w:szCs w:val="24"/>
                  <w:u w:val="single"/>
                </w:rPr>
                <w:t>https://journals.sagepub.com/doi/10.1177/08853282211005098</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Orel V.E., Krotevych V., Dasyukevich O., Rykhalskyi O.,  Syvak L., Tsvir H., Tsvir D., Garmanchuk L., Orel V.B., Sheina I.,  Rybka V., Shults N.V., Suzuki Y.J., Gychka S.G. Effects induced by a 50 HZ electromagnetic fieldand doxorubicin on Walker-256 carci</w:t>
            </w:r>
            <w:r>
              <w:rPr>
                <w:rFonts w:ascii="Times New Roman" w:eastAsia="Times New Roman" w:hAnsi="Times New Roman" w:cs="Times New Roman"/>
                <w:color w:val="000000"/>
                <w:sz w:val="24"/>
                <w:szCs w:val="24"/>
              </w:rPr>
              <w:t>nosarcoma growth and hepatic redox state in rats. Electromagnetic Biology and Medicine, 2021, 40(4), p. 475-487. doi: 10.1080/15368378.2021.1958342.</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44">
              <w:r>
                <w:rPr>
                  <w:rFonts w:ascii="Times New Roman" w:eastAsia="Times New Roman" w:hAnsi="Times New Roman" w:cs="Times New Roman"/>
                  <w:color w:val="1155CC"/>
                  <w:sz w:val="24"/>
                  <w:szCs w:val="24"/>
                  <w:u w:val="single"/>
                </w:rPr>
                <w:t>https://www.tandfonli</w:t>
              </w:r>
              <w:r>
                <w:rPr>
                  <w:rFonts w:ascii="Times New Roman" w:eastAsia="Times New Roman" w:hAnsi="Times New Roman" w:cs="Times New Roman"/>
                  <w:color w:val="1155CC"/>
                  <w:sz w:val="24"/>
                  <w:szCs w:val="24"/>
                  <w:u w:val="single"/>
                </w:rPr>
                <w:t>ne.com/doi/full/10.1080/15368378.2021.1958342</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Smolanka I.I., Bagmut I.Y., Sheremet M.I., Lyashenko A.O., Movchan O.V., Smolanka I.I. Jr., Loboda A.D., Kolisnyk I.L., Sydorchuk L.P., Lazaruk O.V.  Delayed breast reconstruction with tram-flap and various modifications after radical mastectomy. Journal o</w:t>
            </w:r>
            <w:r>
              <w:rPr>
                <w:rFonts w:ascii="Times New Roman" w:eastAsia="Times New Roman" w:hAnsi="Times New Roman" w:cs="Times New Roman"/>
                <w:color w:val="000000"/>
                <w:sz w:val="24"/>
                <w:szCs w:val="24"/>
              </w:rPr>
              <w:t>f Medicine and Life. 2021. V. 14 (6). P. 847–852. doi 10.25122/jml-2021-0354</w:t>
            </w:r>
          </w:p>
          <w:p w:rsidR="00C76A6D" w:rsidRDefault="00C76A6D">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p>
        </w:tc>
        <w:tc>
          <w:tcPr>
            <w:tcW w:w="6389" w:type="dxa"/>
          </w:tcPr>
          <w:p w:rsidR="00C76A6D" w:rsidRDefault="00D223F8">
            <w:pPr>
              <w:widowControl w:val="0"/>
              <w:spacing w:after="160" w:line="276" w:lineRule="auto"/>
              <w:jc w:val="both"/>
              <w:rPr>
                <w:rFonts w:ascii="Times New Roman" w:eastAsia="Times New Roman" w:hAnsi="Times New Roman" w:cs="Times New Roman"/>
                <w:sz w:val="24"/>
                <w:szCs w:val="24"/>
              </w:rPr>
            </w:pPr>
            <w:hyperlink r:id="rId245">
              <w:r>
                <w:rPr>
                  <w:rFonts w:ascii="Times New Roman" w:eastAsia="Times New Roman" w:hAnsi="Times New Roman" w:cs="Times New Roman"/>
                  <w:color w:val="1155CC"/>
                  <w:sz w:val="24"/>
                  <w:szCs w:val="24"/>
                  <w:u w:val="single"/>
                </w:rPr>
                <w:t>https://medandlife.org/wp-content/uploads/17.-jml-2021-0354.pdf</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Ryzhov A., Corbex M., Piñeros M., Barchuk A., Andreasyan D., Djanklich S., Ghervas V., Gretsova O., Kaidarova D., Kazanjan K., Mardanli F., Michailovich Yu., Ten E., Yaumenenka A., Bray F., Znaor A. Comparison of breast cancer and cervical cancer stage dis</w:t>
            </w:r>
            <w:r>
              <w:rPr>
                <w:rFonts w:ascii="Times New Roman" w:eastAsia="Times New Roman" w:hAnsi="Times New Roman" w:cs="Times New Roman"/>
                <w:color w:val="000000"/>
                <w:sz w:val="24"/>
                <w:szCs w:val="24"/>
              </w:rPr>
              <w:t xml:space="preserve">tributions in ten newly independent states of the former Soviet Union: a population-based study. The Lancet Oncology. 2021. V. 22 (3). P. 361–369. doi.org/10.1016/S1470-2045(20)30674-4 </w:t>
            </w:r>
          </w:p>
        </w:tc>
        <w:tc>
          <w:tcPr>
            <w:tcW w:w="6389" w:type="dxa"/>
          </w:tcPr>
          <w:p w:rsidR="00C76A6D" w:rsidRDefault="00D223F8">
            <w:pPr>
              <w:widowControl w:val="0"/>
              <w:spacing w:after="160" w:line="276" w:lineRule="auto"/>
              <w:jc w:val="both"/>
              <w:rPr>
                <w:rFonts w:ascii="Times New Roman" w:eastAsia="Times New Roman" w:hAnsi="Times New Roman" w:cs="Times New Roman"/>
                <w:sz w:val="24"/>
                <w:szCs w:val="24"/>
              </w:rPr>
            </w:pPr>
            <w:hyperlink r:id="rId246" w:anchor="%20">
              <w:r>
                <w:rPr>
                  <w:rFonts w:ascii="Times New Roman" w:eastAsia="Times New Roman" w:hAnsi="Times New Roman" w:cs="Times New Roman"/>
                  <w:color w:val="1155CC"/>
                  <w:sz w:val="24"/>
                  <w:szCs w:val="24"/>
                  <w:u w:val="single"/>
                </w:rPr>
                <w:t>https://www.thelancet.com/journals/lanonc/article/PIIS1470-2045(20)30674-4/fulltext#%20</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Gorodetska I., Inomistova M., Khranovska N., Skachkova O., Michailovich Y., Rybchenko L., Bychkova A., Stefanovich A., Klimuk B., Poluben L., Klymenko S., Rossokha Z., Kyriachenko S., Popova O., Gorovenko N., Ponomarova O., Serga S., Kozeretska I. The redu</w:t>
            </w:r>
            <w:r>
              <w:rPr>
                <w:rFonts w:ascii="Times New Roman" w:eastAsia="Times New Roman" w:hAnsi="Times New Roman" w:cs="Times New Roman"/>
                <w:color w:val="000000"/>
                <w:sz w:val="24"/>
                <w:szCs w:val="24"/>
              </w:rPr>
              <w:t xml:space="preserve">ction of two BRCA1 gene mutations frequencies in ovarian cancer patients from Ukraine. Meta Gene. 2021, V. 29. Р. 100900 </w:t>
            </w:r>
          </w:p>
        </w:tc>
        <w:tc>
          <w:tcPr>
            <w:tcW w:w="6389" w:type="dxa"/>
          </w:tcPr>
          <w:p w:rsidR="00C76A6D" w:rsidRDefault="00D223F8">
            <w:pPr>
              <w:widowControl w:val="0"/>
              <w:spacing w:after="16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247">
              <w:r>
                <w:rPr>
                  <w:rFonts w:ascii="Times New Roman" w:eastAsia="Times New Roman" w:hAnsi="Times New Roman" w:cs="Times New Roman"/>
                  <w:color w:val="1155CC"/>
                  <w:sz w:val="24"/>
                  <w:szCs w:val="24"/>
                  <w:u w:val="single"/>
                </w:rPr>
                <w:t>https://doi.org/10.1016/j.mgene.2021.100900</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Смоланка І.І., Іванкова В.С., Іванкова О.М. Вплив експресії CD44 на ефективність лікування хворих на місцево поширений первинно неоперабельний рак грудної залози. Світ медицини та біології. 2021, № 2 (76). С. 136-142. doi 10.26724/2079-8334-2021-2-76-136-1</w:t>
            </w:r>
            <w:r>
              <w:rPr>
                <w:rFonts w:ascii="Times New Roman" w:eastAsia="Times New Roman" w:hAnsi="Times New Roman" w:cs="Times New Roman"/>
                <w:color w:val="000000"/>
                <w:sz w:val="24"/>
                <w:szCs w:val="24"/>
              </w:rPr>
              <w:t xml:space="preserve">41 </w:t>
            </w:r>
          </w:p>
        </w:tc>
        <w:tc>
          <w:tcPr>
            <w:tcW w:w="6389" w:type="dxa"/>
          </w:tcPr>
          <w:p w:rsidR="00C76A6D" w:rsidRDefault="00D223F8">
            <w:pPr>
              <w:widowControl w:val="0"/>
              <w:spacing w:after="160" w:line="276" w:lineRule="auto"/>
              <w:jc w:val="both"/>
              <w:rPr>
                <w:rFonts w:ascii="Times New Roman" w:eastAsia="Times New Roman" w:hAnsi="Times New Roman" w:cs="Times New Roman"/>
                <w:sz w:val="24"/>
                <w:szCs w:val="24"/>
              </w:rPr>
            </w:pPr>
            <w:hyperlink r:id="rId248">
              <w:r>
                <w:rPr>
                  <w:rFonts w:ascii="Times New Roman" w:eastAsia="Times New Roman" w:hAnsi="Times New Roman" w:cs="Times New Roman"/>
                  <w:color w:val="1155CC"/>
                  <w:sz w:val="24"/>
                  <w:szCs w:val="24"/>
                  <w:u w:val="single"/>
                </w:rPr>
                <w:t>https://womab.com.ua/ua/smb-2021-02/8974</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Efficacy of Neoadjuvant Targeted Therapy in Treatment of Patients with Localised Clear-Cell Renal Cell Carcinoma / Voylenko O., Stakhovskyi O., Vitruk I. [et al] // Advances in Urology. – Vol. 2021. – Article ID 6674637, 7 pages </w:t>
            </w:r>
          </w:p>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DOI: 10.1155/2021/6674637</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49">
              <w:r>
                <w:rPr>
                  <w:rFonts w:ascii="Times New Roman" w:eastAsia="Times New Roman" w:hAnsi="Times New Roman" w:cs="Times New Roman"/>
                  <w:color w:val="1155CC"/>
                  <w:sz w:val="24"/>
                  <w:szCs w:val="24"/>
                  <w:u w:val="single"/>
                </w:rPr>
                <w:t>https://www.hindawi.com/journals/au/2021/6674637/</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Evaluation Of Response To Tyrosine Kinase Inhibitors In Renal Cell Carcinoma Patients Based On Expression Of miR-99b, -144, -210, -222, -302а AND -377 In Tumor Tissue / Y. Vitruk, S. Semko, O. Voylenko [et al] // Exp. oncology. – 2021. – Vol. 43 (2). – P. </w:t>
            </w:r>
            <w:r>
              <w:rPr>
                <w:rFonts w:ascii="Times New Roman" w:eastAsia="Times New Roman" w:hAnsi="Times New Roman" w:cs="Times New Roman"/>
                <w:color w:val="000000"/>
                <w:sz w:val="24"/>
                <w:szCs w:val="24"/>
              </w:rPr>
              <w:t xml:space="preserve">98 – 103. </w:t>
            </w:r>
          </w:p>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DOI: 10.32471/exp-oncology.2312-8852.vol-43-no-2.16383</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50">
              <w:r>
                <w:rPr>
                  <w:rFonts w:ascii="Times New Roman" w:eastAsia="Times New Roman" w:hAnsi="Times New Roman" w:cs="Times New Roman"/>
                  <w:color w:val="1155CC"/>
                  <w:sz w:val="24"/>
                  <w:szCs w:val="24"/>
                  <w:u w:val="single"/>
                </w:rPr>
                <w:t>https://exp-oncology.com.ua/article/16383/evaluation-of-response-to-tyrosine-kinase-inhibitors-in-renal-cell-carcinoma-patients-based-on-expression-of-mir-99b-144-210-222-302a-and-377-in-tumor-tissue</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Predicting Changes In Glomerular Filtration Rate In Patients With Kidney Cancer Using A Mathematical Model / S. Pasichnyk, M. Pasichnyk, E. Stakhovskyi [et al] // Exp. oncology. – 2021. – Vol. 43 (2). – P. 185 – 188. </w:t>
            </w:r>
          </w:p>
          <w:p w:rsidR="00C76A6D" w:rsidRDefault="00D223F8">
            <w:pPr>
              <w:widowControl w:val="0"/>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DOI: 10.32471/exp-oncology.2312-8852.vol-43-no-2.16214</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51">
              <w:r>
                <w:rPr>
                  <w:rFonts w:ascii="Times New Roman" w:eastAsia="Times New Roman" w:hAnsi="Times New Roman" w:cs="Times New Roman"/>
                  <w:color w:val="1155CC"/>
                  <w:sz w:val="24"/>
                  <w:szCs w:val="24"/>
                  <w:u w:val="single"/>
                </w:rPr>
                <w:t>https://exp-oncology.com.ua/artic</w:t>
              </w:r>
              <w:r>
                <w:rPr>
                  <w:rFonts w:ascii="Times New Roman" w:eastAsia="Times New Roman" w:hAnsi="Times New Roman" w:cs="Times New Roman"/>
                  <w:color w:val="1155CC"/>
                  <w:sz w:val="24"/>
                  <w:szCs w:val="24"/>
                  <w:u w:val="single"/>
                </w:rPr>
                <w:t>le/16214/predicting-changes-in-glomerular-filtration-rate-in-patients-with-kidney-cancer-using-a-mathematical-model</w:t>
              </w:r>
            </w:hyperlink>
            <w:r>
              <w:rPr>
                <w:rFonts w:ascii="Times New Roman" w:eastAsia="Times New Roman" w:hAnsi="Times New Roman" w:cs="Times New Roman"/>
                <w:sz w:val="24"/>
                <w:szCs w:val="24"/>
              </w:rPr>
              <w:t xml:space="preserve"> </w:t>
            </w:r>
          </w:p>
        </w:tc>
      </w:tr>
      <w:tr w:rsidR="00C76A6D">
        <w:tc>
          <w:tcPr>
            <w:tcW w:w="16273" w:type="dxa"/>
            <w:gridSpan w:val="3"/>
          </w:tcPr>
          <w:p w:rsidR="00C76A6D" w:rsidRDefault="00D223F8">
            <w:pPr>
              <w:pBdr>
                <w:top w:val="nil"/>
                <w:left w:val="nil"/>
                <w:bottom w:val="nil"/>
                <w:right w:val="nil"/>
                <w:between w:val="nil"/>
              </w:pBdr>
              <w:spacing w:line="276"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Дніпровський державни медичний університет</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Abaturov A.E., Nikulina A.O. Association of leptin receptor gene polymorphisms and meta-inflammation markers with metabolically unhealthy obesity in children. Запорізький медичний журнал. 2021; Vol. 23; 5(123):696-702 doi: 10.14739/2310-1210.2021.5.227291.</w:t>
            </w:r>
          </w:p>
        </w:tc>
        <w:tc>
          <w:tcPr>
            <w:tcW w:w="6389"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252">
              <w:r>
                <w:rPr>
                  <w:rFonts w:ascii="Times New Roman" w:eastAsia="Times New Roman" w:hAnsi="Times New Roman" w:cs="Times New Roman"/>
                  <w:color w:val="1155CC"/>
                  <w:sz w:val="24"/>
                  <w:szCs w:val="24"/>
                  <w:u w:val="single"/>
                </w:rPr>
                <w:t>http://zmj.zsmu.edu.ua/article/view/227291</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Abaturov A., Nikulina A. Obesity in Children with Leptin Receptor Gene Polymorphisms. Acta Medica (Hradec Králové). 2021; 64(3): 158–164. doi: 10.14712/18059694.2021.27.</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53">
              <w:r>
                <w:rPr>
                  <w:rFonts w:ascii="Times New Roman" w:eastAsia="Times New Roman" w:hAnsi="Times New Roman" w:cs="Times New Roman"/>
                  <w:color w:val="1155CC"/>
                  <w:sz w:val="24"/>
                  <w:szCs w:val="24"/>
                  <w:u w:val="single"/>
                </w:rPr>
                <w:t>https://actamedica.lfhk.</w:t>
              </w:r>
              <w:r>
                <w:rPr>
                  <w:rFonts w:ascii="Times New Roman" w:eastAsia="Times New Roman" w:hAnsi="Times New Roman" w:cs="Times New Roman"/>
                  <w:color w:val="1155CC"/>
                  <w:sz w:val="24"/>
                  <w:szCs w:val="24"/>
                  <w:u w:val="single"/>
                </w:rPr>
                <w:t>cuni.cz/64/3/0158/</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Abaturov A., Nikulina A. The role of leptin receptor gene polymorphism in the formation of insulin resistance in children. Metabolism Clinical and Experimental. Volume 116, Supplement, 154672, MARCH 01, 2021: 82. doi: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54">
              <w:r>
                <w:rPr>
                  <w:rFonts w:ascii="Times New Roman" w:eastAsia="Times New Roman" w:hAnsi="Times New Roman" w:cs="Times New Roman"/>
                  <w:color w:val="1155CC"/>
                  <w:sz w:val="24"/>
                  <w:szCs w:val="24"/>
                  <w:u w:val="single"/>
                </w:rPr>
                <w:t>https://doi.org/10.1016/j.metabol.2020.154672</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Zhyliuk, V., Lievykh, A., Shevtsova, A., Mamchur, V., Tkachenko, V., Kharchenko, Y., &amp; Myronenko, A. (2021). THE IMPACT OF METFORMIN AND ROSUVASTATIN ON THE</w:t>
            </w:r>
            <w:r>
              <w:rPr>
                <w:rFonts w:ascii="Times New Roman" w:eastAsia="Times New Roman" w:hAnsi="Times New Roman" w:cs="Times New Roman"/>
                <w:sz w:val="24"/>
                <w:szCs w:val="24"/>
              </w:rPr>
              <w:t xml:space="preserve"> MARKERS OF OXIDATIVE STRESS, GLYCEMIC CONTROL, AND LIPID PROFILE IN RATS WITH STREPTOZOTOCIN-NICOTINAMIDE-INDUCED DIABETES AFTER ACUTE INTRACEREBRAL HEMORRHAGE. Problems of Endocrine Pathology, 78(4), 87-93.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55">
              <w:r>
                <w:rPr>
                  <w:rFonts w:ascii="Times New Roman" w:eastAsia="Times New Roman" w:hAnsi="Times New Roman" w:cs="Times New Roman"/>
                  <w:color w:val="1155CC"/>
                  <w:sz w:val="24"/>
                  <w:szCs w:val="24"/>
                  <w:u w:val="single"/>
                </w:rPr>
                <w:t>https://doi.org/10.21856/j-PEP.2021.4.12</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Zhyliuk, . V., Lievykh , A., Shevtsova , A., Tkachenko , V., &amp; Kharchenko, Y. (2021). THE IMPACT OF PERINDOPRIL AND METFORMIN ON THE MARKERS OF ENDOTHELIAL DYSFUNCTION IN RATS WITH ACUTE INTRACEREBRAL </w:t>
            </w:r>
            <w:r>
              <w:rPr>
                <w:rFonts w:ascii="Times New Roman" w:eastAsia="Times New Roman" w:hAnsi="Times New Roman" w:cs="Times New Roman"/>
                <w:sz w:val="24"/>
                <w:szCs w:val="24"/>
              </w:rPr>
              <w:lastRenderedPageBreak/>
              <w:t>HEMORRHAGE AND TYPE 2 DIABETES MELLITUS. Medicni Perspe</w:t>
            </w:r>
            <w:r>
              <w:rPr>
                <w:rFonts w:ascii="Times New Roman" w:eastAsia="Times New Roman" w:hAnsi="Times New Roman" w:cs="Times New Roman"/>
                <w:sz w:val="24"/>
                <w:szCs w:val="24"/>
              </w:rPr>
              <w:t xml:space="preserve">ktivi, 26(4), 15–22.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56">
              <w:r>
                <w:rPr>
                  <w:rFonts w:ascii="Times New Roman" w:eastAsia="Times New Roman" w:hAnsi="Times New Roman" w:cs="Times New Roman"/>
                  <w:color w:val="0563C1"/>
                  <w:sz w:val="24"/>
                  <w:szCs w:val="24"/>
                  <w:u w:val="single"/>
                </w:rPr>
                <w:t>https://doi.org/10.26641/2307-0404.2021.4.248055</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Lievykh, А. E., Tkachenko, V. A., Kharchenko, Y. V., Shevtsova, A. I., Ushakova, G. A., &amp; Zhyliuk, V. I. (2021). CHANGES IN BIOMARKERS OF ENDOTHELIAL FUNCTION IN THE BLOOD AFTER INTRACEREBRAL HEMORRHAGE IN RATS WITH TYPE 2 DIABETES MELLITUS. Regulatory Mec</w:t>
            </w:r>
            <w:r>
              <w:rPr>
                <w:rFonts w:ascii="Times New Roman" w:eastAsia="Times New Roman" w:hAnsi="Times New Roman" w:cs="Times New Roman"/>
                <w:sz w:val="24"/>
                <w:szCs w:val="24"/>
              </w:rPr>
              <w:t xml:space="preserve">hanisms in Biosystems, 12(4), 733-739.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57">
              <w:r>
                <w:rPr>
                  <w:rFonts w:ascii="Times New Roman" w:eastAsia="Times New Roman" w:hAnsi="Times New Roman" w:cs="Times New Roman"/>
                  <w:color w:val="0563C1"/>
                  <w:sz w:val="24"/>
                  <w:szCs w:val="24"/>
                  <w:u w:val="single"/>
                </w:rPr>
                <w:t>https://doi.org/10.15421/0221101</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Shevtsova, A., Gordiienko, Iu., Tkachenko, V., &amp; Ushakova G. (2021) ISCHEMIA-MODIFIED ALBUMIN: ORIGINS AND CLINICAL IMPLICATION</w:t>
            </w:r>
            <w:r>
              <w:rPr>
                <w:rFonts w:ascii="Times New Roman" w:eastAsia="Times New Roman" w:hAnsi="Times New Roman" w:cs="Times New Roman"/>
                <w:sz w:val="24"/>
                <w:szCs w:val="24"/>
              </w:rPr>
              <w:t xml:space="preserve">S. Disease Markers, 2021, Article ID 9945424, 18 p., 2021.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58">
              <w:r>
                <w:rPr>
                  <w:rFonts w:ascii="Times New Roman" w:eastAsia="Times New Roman" w:hAnsi="Times New Roman" w:cs="Times New Roman"/>
                  <w:color w:val="1155CC"/>
                  <w:sz w:val="24"/>
                  <w:szCs w:val="24"/>
                  <w:u w:val="single"/>
                </w:rPr>
                <w:t>https://doi.org/10.1155/2021/9945424</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Ідашкіна Н.Г., Гудар’ян О.О., Чернов Д.В., Самойленко І.А. Біомеханичне обґрунтування трансальвеолярного остеосинтезу переломів при адентії нижньої щелепи / Н.Г . Ідашкіна, О.О. Гудар’ян, Д.В. Чернов, І.А. Самойленко // Медичні перспективи. -2021. – Т.26.,</w:t>
            </w:r>
            <w:r>
              <w:rPr>
                <w:rFonts w:ascii="Times New Roman" w:eastAsia="Times New Roman" w:hAnsi="Times New Roman" w:cs="Times New Roman"/>
                <w:sz w:val="24"/>
                <w:szCs w:val="24"/>
              </w:rPr>
              <w:t xml:space="preserve"> №1. – С. 209-217. </w:t>
            </w: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259">
              <w:r>
                <w:rPr>
                  <w:rFonts w:ascii="Times New Roman" w:eastAsia="Times New Roman" w:hAnsi="Times New Roman" w:cs="Times New Roman"/>
                  <w:color w:val="0563C1"/>
                  <w:sz w:val="24"/>
                  <w:szCs w:val="24"/>
                  <w:u w:val="single"/>
                </w:rPr>
                <w:t>https://doi.org/10.26641/2307-0404.2021.1.228016</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case of iatrogenic intraoperative mandibular fracture associated with the third molar removal / Idashkina</w:t>
            </w:r>
            <w:r>
              <w:rPr>
                <w:rFonts w:ascii="Times New Roman" w:eastAsia="Times New Roman" w:hAnsi="Times New Roman" w:cs="Times New Roman"/>
                <w:sz w:val="24"/>
                <w:szCs w:val="24"/>
              </w:rPr>
              <w:t xml:space="preserve"> N., Fastovets O., Shyrinkin S., Shepelia A., Rasinska T. //Rom. J. Oral Rehabil. – 2021. – Vol. 13, No. 3. – PP. 24-28.</w:t>
            </w: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60">
              <w:r>
                <w:rPr>
                  <w:rFonts w:ascii="Times New Roman" w:eastAsia="Times New Roman" w:hAnsi="Times New Roman" w:cs="Times New Roman"/>
                  <w:color w:val="1155CC"/>
                  <w:sz w:val="24"/>
                  <w:szCs w:val="24"/>
                  <w:u w:val="single"/>
                </w:rPr>
                <w:t>https://www.rjor.ro/clinical-case-of-iatrogenic-intraoperative-mandibular-fracture-associated-with-the-third-molar-removal/</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Therapy of delayed consolidation of mandible fractures / Idashkina N., Gudarian O.O., Samoilenko І.А., Shandyba S.I. // Медичні перспективи.–2021. – Т. 26, № 3. – С. 139-145. </w:t>
            </w: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61">
              <w:r>
                <w:rPr>
                  <w:rFonts w:ascii="Times New Roman" w:eastAsia="Times New Roman" w:hAnsi="Times New Roman" w:cs="Times New Roman"/>
                  <w:color w:val="0563C1"/>
                  <w:sz w:val="24"/>
                  <w:szCs w:val="24"/>
                  <w:u w:val="single"/>
                </w:rPr>
                <w:t>https://doi</w:t>
              </w:r>
              <w:r>
                <w:rPr>
                  <w:rFonts w:ascii="Times New Roman" w:eastAsia="Times New Roman" w:hAnsi="Times New Roman" w:cs="Times New Roman"/>
                  <w:color w:val="0563C1"/>
                  <w:sz w:val="24"/>
                  <w:szCs w:val="24"/>
                  <w:u w:val="single"/>
                </w:rPr>
                <w:t>.org/10.26641/2307-0404.2021.3.242154</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Levadnyi I, Gubaua JE, Dicati QW, Awrejcewicz J, Gu Y, Pereira JT, Loskutov A. J Comparative Analysis of the Biomechanical Behavior of Collar and Collarless Stems: Experimental Testing and Finite Element Modelling. </w:t>
            </w:r>
            <w:r>
              <w:rPr>
                <w:rFonts w:ascii="Times New Roman" w:eastAsia="Times New Roman" w:hAnsi="Times New Roman" w:cs="Times New Roman"/>
                <w:sz w:val="24"/>
                <w:szCs w:val="24"/>
              </w:rPr>
              <w:t>J Med Bio Eng. 41, 844–855 (2021)</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62">
              <w:r>
                <w:rPr>
                  <w:rFonts w:ascii="Times New Roman" w:eastAsia="Times New Roman" w:hAnsi="Times New Roman" w:cs="Times New Roman"/>
                  <w:color w:val="1155CC"/>
                  <w:sz w:val="24"/>
                  <w:szCs w:val="24"/>
                  <w:u w:val="single"/>
                </w:rPr>
                <w:t>https://link.springer.com/article/10.1007/s40846-021-00652-w</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Loskutov O.Ye., Shponka I.S., Bondarenko O.O.,Bondarenko N.S., Bozhko A.G. Histological and histochemical assessment of short-term events in peri-implant bone for osteoinductivity evaluation of functional-protective implant coatings. Medicni perspektivi. 2</w:t>
            </w:r>
            <w:r>
              <w:rPr>
                <w:rFonts w:ascii="Times New Roman" w:eastAsia="Times New Roman" w:hAnsi="Times New Roman" w:cs="Times New Roman"/>
                <w:sz w:val="24"/>
                <w:szCs w:val="24"/>
              </w:rPr>
              <w:t xml:space="preserve">021;26(3): 4-10.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63">
              <w:r>
                <w:rPr>
                  <w:rFonts w:ascii="Times New Roman" w:eastAsia="Times New Roman" w:hAnsi="Times New Roman" w:cs="Times New Roman"/>
                  <w:color w:val="0563C1"/>
                  <w:sz w:val="24"/>
                  <w:szCs w:val="24"/>
                  <w:u w:val="single"/>
                </w:rPr>
                <w:t>https://doi.org/10.26641/2307-0404.2021.3.241875</w:t>
              </w:r>
            </w:hyperlink>
            <w:r>
              <w:rPr>
                <w:rFonts w:ascii="Times New Roman" w:eastAsia="Times New Roman" w:hAnsi="Times New Roman" w:cs="Times New Roman"/>
                <w:sz w:val="24"/>
                <w:szCs w:val="24"/>
              </w:rPr>
              <w:t xml:space="preserve"> </w:t>
            </w:r>
          </w:p>
        </w:tc>
      </w:tr>
      <w:tr w:rsidR="00C76A6D">
        <w:tc>
          <w:tcPr>
            <w:tcW w:w="16273" w:type="dxa"/>
            <w:gridSpan w:val="3"/>
          </w:tcPr>
          <w:p w:rsidR="00C76A6D" w:rsidRDefault="00D223F8">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Державний заклад «Український науково-практичний центр екстреної медичної допомоги та медицини катастроф Міністерства охорони здоров’я України»</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Changes in the morbidity and prevalence of mental and behavioral disorders of children living in the warzone i</w:t>
            </w:r>
            <w:r>
              <w:rPr>
                <w:rFonts w:ascii="Times New Roman" w:eastAsia="Times New Roman" w:hAnsi="Times New Roman" w:cs="Times New Roman"/>
                <w:sz w:val="24"/>
                <w:szCs w:val="24"/>
              </w:rPr>
              <w:t xml:space="preserve">n eastern Ukraine /DOI 10.26724/2079-8334-2021-2-76-12-17 // </w:t>
            </w:r>
            <w:r>
              <w:rPr>
                <w:rFonts w:ascii="Times New Roman" w:eastAsia="Times New Roman" w:hAnsi="Times New Roman" w:cs="Times New Roman"/>
                <w:sz w:val="24"/>
                <w:szCs w:val="24"/>
              </w:rPr>
              <w:lastRenderedPageBreak/>
              <w:t>Volosovets О.Р., Кryuchko T.O.,Chernyshova O.E., Volosovets A.O., Trachuk L.E., Guryev S.O., Ostropolets M.S., Grischenko N.V. // «Світ Медицини та Біології» No 2(76), 2021 рік, C.12-17.</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64">
              <w:r>
                <w:rPr>
                  <w:rFonts w:ascii="Times New Roman" w:eastAsia="Times New Roman" w:hAnsi="Times New Roman" w:cs="Times New Roman"/>
                  <w:color w:val="1155CC"/>
                  <w:sz w:val="24"/>
                  <w:szCs w:val="24"/>
                  <w:u w:val="single"/>
                </w:rPr>
                <w:t>https://womab.com.ua/en/smb-2021-02/8923</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Клінічно-організаційні аспекти надання хірургічної допомоги постраждалим з нестабільними пошкодженнями таза при політравмі / DOI:10.26724/2079-8334-2021-3-77-38-42 УДК 616.718.41–001.514–08–035–089.2 В.В. Бурлука, О.А. Ткаченко, М.А. Максименко, А.О. Якове</w:t>
            </w:r>
            <w:r>
              <w:rPr>
                <w:rFonts w:ascii="Times New Roman" w:eastAsia="Times New Roman" w:hAnsi="Times New Roman" w:cs="Times New Roman"/>
                <w:sz w:val="24"/>
                <w:szCs w:val="24"/>
              </w:rPr>
              <w:t>нко // «Світ Медицини та Біології» No 3(77), 2021 рік, С. 38-42.</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65">
              <w:r>
                <w:rPr>
                  <w:rFonts w:ascii="Times New Roman" w:eastAsia="Times New Roman" w:hAnsi="Times New Roman" w:cs="Times New Roman"/>
                  <w:color w:val="1155CC"/>
                  <w:sz w:val="24"/>
                  <w:szCs w:val="24"/>
                  <w:u w:val="single"/>
                </w:rPr>
                <w:t>https://womab.com.ua/en/smb-2021-03/9041</w:t>
              </w:r>
            </w:hyperlink>
            <w:r>
              <w:rPr>
                <w:rFonts w:ascii="Times New Roman" w:eastAsia="Times New Roman" w:hAnsi="Times New Roman" w:cs="Times New Roman"/>
                <w:sz w:val="24"/>
                <w:szCs w:val="24"/>
              </w:rPr>
              <w:t xml:space="preserve"> </w:t>
            </w:r>
          </w:p>
        </w:tc>
      </w:tr>
      <w:tr w:rsidR="00C76A6D">
        <w:tc>
          <w:tcPr>
            <w:tcW w:w="16273" w:type="dxa"/>
            <w:gridSpan w:val="3"/>
          </w:tcPr>
          <w:p w:rsidR="00C76A6D" w:rsidRDefault="00D223F8">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Державна установа «Інститут психіатрії, судово-психіатричної експертизи та моніторингу н</w:t>
            </w:r>
            <w:r>
              <w:rPr>
                <w:rFonts w:ascii="Times New Roman" w:eastAsia="Times New Roman" w:hAnsi="Times New Roman" w:cs="Times New Roman"/>
                <w:b/>
                <w:sz w:val="24"/>
                <w:szCs w:val="24"/>
              </w:rPr>
              <w:t>аркотиків МОЗ України»</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Arango, C., Buitelaar, J. K., Fegert, J. M., Olivier, V., Pénélaud, P. F., Marx, U., ... I Martsenkovsky… &amp; Wolańczyk, T. (2021). Safety and efficacy of agomelatine in combination with psychosocial counselling in children and adolescents with major depress</w:t>
            </w:r>
            <w:r>
              <w:rPr>
                <w:rFonts w:ascii="Times New Roman" w:eastAsia="Times New Roman" w:hAnsi="Times New Roman" w:cs="Times New Roman"/>
                <w:sz w:val="24"/>
                <w:szCs w:val="24"/>
              </w:rPr>
              <w:t>ive disorder: a double-blind, randomised, controlled, phase 3 trial in nine countries. // The Lancet Psychiatry, Published: December 14, 2021.</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https://doi.org/10.1016/S2215-0366(21)00390-4</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66">
              <w:r>
                <w:rPr>
                  <w:rFonts w:ascii="Times New Roman" w:eastAsia="Times New Roman" w:hAnsi="Times New Roman" w:cs="Times New Roman"/>
                  <w:color w:val="1155CC"/>
                  <w:sz w:val="24"/>
                  <w:szCs w:val="24"/>
                  <w:u w:val="single"/>
                </w:rPr>
                <w:t>https://www.thelancet.com/journals/lanpsy/article/PIIS2215-0366(21)00390-4/fulltext</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Revet A., Hebebrand J…. Skrypnyk T. Perceived impact of the COVID-19 pandemic on child and adolescent psychiatric services after 1 year (February/March 2021): ESCAP CovCAP survey // European Child &amp; Adolescent Psychiatry. – 29 Jul 2021. –  V30 (8). – P. 1-</w:t>
            </w:r>
            <w:r>
              <w:rPr>
                <w:rFonts w:ascii="Times New Roman" w:eastAsia="Times New Roman" w:hAnsi="Times New Roman" w:cs="Times New Roman"/>
                <w:sz w:val="24"/>
                <w:szCs w:val="24"/>
              </w:rPr>
              <w:t>8. DOI: 10.1007/s00787-021-01851-1</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67">
              <w:r>
                <w:rPr>
                  <w:rFonts w:ascii="Times New Roman" w:eastAsia="Times New Roman" w:hAnsi="Times New Roman" w:cs="Times New Roman"/>
                  <w:color w:val="1155CC"/>
                  <w:sz w:val="24"/>
                  <w:szCs w:val="24"/>
                  <w:u w:val="single"/>
                </w:rPr>
                <w:t>https://link.springer.com/article/10.1007/s00787-021-01851-1</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Martsenkovsky I., Martsenkovska I., Makarenko G., Skrypnyk T. Pharmacological</w:t>
            </w:r>
            <w:r>
              <w:rPr>
                <w:rFonts w:ascii="Times New Roman" w:eastAsia="Times New Roman" w:hAnsi="Times New Roman" w:cs="Times New Roman"/>
                <w:sz w:val="24"/>
                <w:szCs w:val="24"/>
              </w:rPr>
              <w:t xml:space="preserve"> treatment polymorbid mental and behavioral disorders in children and adolescents with autism spectrum disorders with certain variants of genetic polymorphism // Psychiatry psychotherapy and clinical psychology – 2021.- V12.- N4.- Р. 680-692. DOI: 10.34883</w:t>
            </w:r>
            <w:r>
              <w:rPr>
                <w:rFonts w:ascii="Times New Roman" w:eastAsia="Times New Roman" w:hAnsi="Times New Roman" w:cs="Times New Roman"/>
                <w:sz w:val="24"/>
                <w:szCs w:val="24"/>
              </w:rPr>
              <w:t>/PI.2021.12.4.010</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68">
              <w:r>
                <w:rPr>
                  <w:rFonts w:ascii="Times New Roman" w:eastAsia="Times New Roman" w:hAnsi="Times New Roman" w:cs="Times New Roman"/>
                  <w:color w:val="1155CC"/>
                  <w:sz w:val="24"/>
                  <w:szCs w:val="24"/>
                  <w:u w:val="single"/>
                </w:rPr>
                <w:t>https://recipe.by/wp-content/uploads/2021/12/679-691_ps4-2021.pdf</w:t>
              </w:r>
            </w:hyperlink>
            <w:r>
              <w:rPr>
                <w:rFonts w:ascii="Times New Roman" w:eastAsia="Times New Roman" w:hAnsi="Times New Roman" w:cs="Times New Roman"/>
                <w:sz w:val="24"/>
                <w:szCs w:val="24"/>
              </w:rPr>
              <w:t xml:space="preserve"> </w:t>
            </w:r>
          </w:p>
        </w:tc>
      </w:tr>
      <w:tr w:rsidR="00C76A6D">
        <w:tc>
          <w:tcPr>
            <w:tcW w:w="16273" w:type="dxa"/>
            <w:gridSpan w:val="3"/>
          </w:tcPr>
          <w:p w:rsidR="00C76A6D" w:rsidRDefault="00D223F8">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Івано-Франківський національний медичний університет</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Prots, H., Rozhko, M., Pjuryk, V., Nychyporchuk, H., Pavelko, N. Efficiency of dental implantation in prosthetic rehabilitation of patients with generalized periodontitis (2021) Georgian medical news, (314), pp. 77-82.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69">
              <w:r>
                <w:rPr>
                  <w:rFonts w:ascii="Times New Roman" w:eastAsia="Times New Roman" w:hAnsi="Times New Roman" w:cs="Times New Roman"/>
                  <w:color w:val="1155CC"/>
                  <w:sz w:val="24"/>
                  <w:szCs w:val="24"/>
                  <w:u w:val="single"/>
                </w:rPr>
                <w:t>https://cdn.website-editor.net/480918712df344a4a77508d4cd7815ab/files/uploaded/V314_N5_May_2021.pdf</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Sliusarenko, N., Oktysyuk, Y., Rozhko, M. Improving of Reparative Osteogenesis in Patients Diagnosed with Chronic Generalised Periodontitis (2021) Pharmacia, 68 (1), pp. 163-166.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70">
              <w:r>
                <w:rPr>
                  <w:rFonts w:ascii="Times New Roman" w:eastAsia="Times New Roman" w:hAnsi="Times New Roman" w:cs="Times New Roman"/>
                  <w:color w:val="1155CC"/>
                  <w:sz w:val="24"/>
                  <w:szCs w:val="24"/>
                  <w:u w:val="single"/>
                </w:rPr>
                <w:t>https://doi.o</w:t>
              </w:r>
              <w:r>
                <w:rPr>
                  <w:rFonts w:ascii="Times New Roman" w:eastAsia="Times New Roman" w:hAnsi="Times New Roman" w:cs="Times New Roman"/>
                  <w:color w:val="1155CC"/>
                  <w:sz w:val="24"/>
                  <w:szCs w:val="24"/>
                  <w:u w:val="single"/>
                </w:rPr>
                <w:t>rg/10.3897/pharmacia.68.e35124</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Рожко С.М., Куцик Р.В., Палійчук І.В. Формування біоплівок представниками оральної мікрофлори на поверхнях базисних матеріалів.</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Zaporozhye Medical Journal, (2021) Volume 23; 4: 547-554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71">
              <w:r>
                <w:rPr>
                  <w:rFonts w:ascii="Times New Roman" w:eastAsia="Times New Roman" w:hAnsi="Times New Roman" w:cs="Times New Roman"/>
                  <w:color w:val="1155CC"/>
                  <w:sz w:val="24"/>
                  <w:szCs w:val="24"/>
                  <w:u w:val="single"/>
                </w:rPr>
                <w:t>https://doi.org/10.14739/2310-1210.2021.4.229814</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Oleksyn, K. Z., Paliichuk, I. V. Early prevention of occlusal disorders of dental arches (2021) World of Medicine and Biology, 76(2), 103-107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72">
              <w:r>
                <w:rPr>
                  <w:rFonts w:ascii="Times New Roman" w:eastAsia="Times New Roman" w:hAnsi="Times New Roman" w:cs="Times New Roman"/>
                  <w:color w:val="1155CC"/>
                  <w:sz w:val="24"/>
                  <w:szCs w:val="24"/>
                  <w:u w:val="single"/>
                </w:rPr>
                <w:t>http://dx.doi.org/10.26724/2079-8334-2021-2-76-103-107</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Stupnytskyi, I. R., Rozhko, M. M., Stupnytskyi, R. M., Silenko, Y. I., Yeroshenko, G. A. Anatomical and topographical features</w:t>
            </w:r>
            <w:r>
              <w:rPr>
                <w:rFonts w:ascii="Times New Roman" w:eastAsia="Times New Roman" w:hAnsi="Times New Roman" w:cs="Times New Roman"/>
                <w:sz w:val="24"/>
                <w:szCs w:val="24"/>
              </w:rPr>
              <w:t xml:space="preserve"> of the structure of the alveolar part of the mandible in patients with partial adentia (2021) World of Medicine and Biology, 76(2), 142-147.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73">
              <w:r>
                <w:rPr>
                  <w:rFonts w:ascii="Times New Roman" w:eastAsia="Times New Roman" w:hAnsi="Times New Roman" w:cs="Times New Roman"/>
                  <w:color w:val="1155CC"/>
                  <w:sz w:val="24"/>
                  <w:szCs w:val="24"/>
                  <w:u w:val="single"/>
                </w:rPr>
                <w:t>http://dx.doi.org/10.26724/2079-8334-20</w:t>
              </w:r>
              <w:r>
                <w:rPr>
                  <w:rFonts w:ascii="Times New Roman" w:eastAsia="Times New Roman" w:hAnsi="Times New Roman" w:cs="Times New Roman"/>
                  <w:color w:val="1155CC"/>
                  <w:sz w:val="24"/>
                  <w:szCs w:val="24"/>
                  <w:u w:val="single"/>
                </w:rPr>
                <w:t>21-2-76-142-147</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Prots, H., Rozhko, M., Ozhogan, Z., Hajoshko, O., Nychyporchuk, H. Diagnostic value of biochemical markers of bone remodeling for predicting the results of dental implantation in patients with generalized periodontitis (2021) Georgian me</w:t>
            </w:r>
            <w:r>
              <w:rPr>
                <w:rFonts w:ascii="Times New Roman" w:eastAsia="Times New Roman" w:hAnsi="Times New Roman" w:cs="Times New Roman"/>
                <w:sz w:val="24"/>
                <w:szCs w:val="24"/>
              </w:rPr>
              <w:t xml:space="preserve">dical news, (316-317), pp. 83-88.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74">
              <w:r>
                <w:rPr>
                  <w:rFonts w:ascii="Times New Roman" w:eastAsia="Times New Roman" w:hAnsi="Times New Roman" w:cs="Times New Roman"/>
                  <w:color w:val="1155CC"/>
                  <w:sz w:val="24"/>
                  <w:szCs w:val="24"/>
                  <w:u w:val="single"/>
                </w:rPr>
                <w:t>https://www.geomednews.com/ru/v316-317-july-august-2021</w:t>
              </w:r>
            </w:hyperlink>
            <w:r>
              <w:rPr>
                <w:rFonts w:ascii="Times New Roman" w:eastAsia="Times New Roman" w:hAnsi="Times New Roman" w:cs="Times New Roman"/>
                <w:sz w:val="24"/>
                <w:szCs w:val="24"/>
              </w:rPr>
              <w:t xml:space="preserve"> </w:t>
            </w:r>
          </w:p>
        </w:tc>
      </w:tr>
      <w:tr w:rsidR="00C76A6D">
        <w:tc>
          <w:tcPr>
            <w:tcW w:w="16273" w:type="dxa"/>
            <w:gridSpan w:val="3"/>
          </w:tcPr>
          <w:p w:rsidR="00C76A6D" w:rsidRDefault="00D223F8">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Державний заклад «Науково-практичний медичний реабілітаційно-діагностичний центр Міністерства охорони здоров'я України»</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Panchenko Oleg, Sliwinski Zbigniew, Kabantseva Anastasiia, Tsapro Nataliia. Collaboration of specialists in the rehabilitation of spin</w:t>
            </w:r>
            <w:r>
              <w:rPr>
                <w:rFonts w:ascii="Times New Roman" w:eastAsia="Times New Roman" w:hAnsi="Times New Roman" w:cs="Times New Roman"/>
                <w:sz w:val="24"/>
                <w:szCs w:val="24"/>
              </w:rPr>
              <w:t xml:space="preserve">e pathology. Fizjoterapia polska. Agencja Wydawnicza Medsportpress, 2021. 4(21). P.96-102.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75">
              <w:r>
                <w:rPr>
                  <w:rFonts w:ascii="Times New Roman" w:eastAsia="Times New Roman" w:hAnsi="Times New Roman" w:cs="Times New Roman"/>
                  <w:color w:val="1155CC"/>
                  <w:sz w:val="24"/>
                  <w:szCs w:val="24"/>
                  <w:u w:val="single"/>
                </w:rPr>
                <w:t>http://fizjoterapiapolska.pl/article/wspolpraca-specjalistow-w-zakresie-rehabilitacji-patologii-kregoslupa/</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Panchenko Oleg, Kabantseva Anastasiia, Sliwinski Zbigniew. Emotional condition of children in eastern Ukraine. Fizjoterapia polska. Agencja Wydawnicza Medsportpress, 2021. 4(21). P. 184-188.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76">
              <w:r>
                <w:rPr>
                  <w:rFonts w:ascii="Times New Roman" w:eastAsia="Times New Roman" w:hAnsi="Times New Roman" w:cs="Times New Roman"/>
                  <w:color w:val="1155CC"/>
                  <w:sz w:val="24"/>
                  <w:szCs w:val="24"/>
                  <w:u w:val="single"/>
                </w:rPr>
                <w:t>http://fizjoterapiapolska.pl/article/stan-emocjonalny-dzieci-we-wschodniej-ukrainie/</w:t>
              </w:r>
            </w:hyperlink>
            <w:r>
              <w:rPr>
                <w:rFonts w:ascii="Times New Roman" w:eastAsia="Times New Roman" w:hAnsi="Times New Roman" w:cs="Times New Roman"/>
                <w:sz w:val="24"/>
                <w:szCs w:val="24"/>
              </w:rPr>
              <w:t xml:space="preserve"> </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Kabantseva A. Selivanova K, Panchenko O. Information Technology for Decision Support in Psychodiagnostics // IEEE Internationa</w:t>
            </w:r>
            <w:r>
              <w:rPr>
                <w:rFonts w:ascii="Times New Roman" w:eastAsia="Times New Roman" w:hAnsi="Times New Roman" w:cs="Times New Roman"/>
                <w:sz w:val="24"/>
                <w:szCs w:val="24"/>
              </w:rPr>
              <w:t>l Conference on Problems of Infocommunications Science and Technology, (PIC S&amp;T-2021) - Proceedings, 2021, pp 112-116.</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77">
              <w:r>
                <w:rPr>
                  <w:rFonts w:ascii="Times New Roman" w:eastAsia="Times New Roman" w:hAnsi="Times New Roman" w:cs="Times New Roman"/>
                  <w:color w:val="1155CC"/>
                  <w:sz w:val="24"/>
                  <w:szCs w:val="24"/>
                  <w:u w:val="single"/>
                </w:rPr>
                <w:t>https://ieeexplore.ieee.org/document/9772224</w:t>
              </w:r>
            </w:hyperlink>
            <w:r>
              <w:rPr>
                <w:rFonts w:ascii="Times New Roman" w:eastAsia="Times New Roman" w:hAnsi="Times New Roman" w:cs="Times New Roman"/>
                <w:sz w:val="24"/>
                <w:szCs w:val="24"/>
              </w:rPr>
              <w:t xml:space="preserve"> </w:t>
            </w:r>
          </w:p>
        </w:tc>
      </w:tr>
      <w:tr w:rsidR="00C76A6D">
        <w:tc>
          <w:tcPr>
            <w:tcW w:w="16273" w:type="dxa"/>
            <w:gridSpan w:val="3"/>
          </w:tcPr>
          <w:p w:rsidR="00C76A6D" w:rsidRDefault="00D223F8">
            <w:pPr>
              <w:spacing w:before="116"/>
              <w:ind w:left="319" w:right="331"/>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8"/>
                <w:szCs w:val="28"/>
              </w:rPr>
              <w:t>Державна установа «Науково-практичний медичний центр «Реабілітація» Міністерства охорони здоров’я України»</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Bdr>
                <w:top w:val="nil"/>
                <w:left w:val="nil"/>
                <w:bottom w:val="nil"/>
                <w:right w:val="nil"/>
                <w:between w:val="nil"/>
              </w:pBdr>
              <w:ind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u w:val="single"/>
              </w:rPr>
              <w:t>Лемко О.І., Вантюх Н.В.</w:t>
            </w:r>
            <w:r>
              <w:rPr>
                <w:rFonts w:ascii="Times New Roman" w:eastAsia="Times New Roman" w:hAnsi="Times New Roman" w:cs="Times New Roman"/>
                <w:color w:val="000000"/>
                <w:sz w:val="26"/>
                <w:szCs w:val="26"/>
              </w:rPr>
              <w:t xml:space="preserve"> Ендотеліальна дисфункція у хворих на хронічне обструктивне захворювання легень: окремі аспекти медикаментозного лікування (</w:t>
            </w:r>
            <w:r>
              <w:rPr>
                <w:rFonts w:ascii="Times New Roman" w:eastAsia="Times New Roman" w:hAnsi="Times New Roman" w:cs="Times New Roman"/>
                <w:color w:val="000000"/>
                <w:sz w:val="26"/>
                <w:szCs w:val="26"/>
              </w:rPr>
              <w:t>огляд літератури) // Запорожский медицинский журнал. – Т.23, № 1(124), январь-февраль 2021. – С. 138-145; </w:t>
            </w:r>
            <w:r>
              <w:rPr>
                <w:rFonts w:ascii="Times New Roman" w:eastAsia="Times New Roman" w:hAnsi="Times New Roman" w:cs="Times New Roman"/>
                <w:color w:val="000000"/>
                <w:sz w:val="24"/>
                <w:szCs w:val="24"/>
              </w:rPr>
              <w:t xml:space="preserve"> DOI: </w:t>
            </w:r>
          </w:p>
        </w:tc>
        <w:tc>
          <w:tcPr>
            <w:tcW w:w="6389" w:type="dxa"/>
          </w:tcPr>
          <w:p w:rsidR="00C76A6D" w:rsidRDefault="00D223F8">
            <w:pPr>
              <w:ind w:right="151"/>
              <w:jc w:val="both"/>
              <w:rPr>
                <w:rFonts w:ascii="Times New Roman" w:eastAsia="Times New Roman" w:hAnsi="Times New Roman" w:cs="Times New Roman"/>
                <w:sz w:val="24"/>
                <w:szCs w:val="24"/>
              </w:rPr>
            </w:pPr>
            <w:hyperlink r:id="rId278">
              <w:r>
                <w:rPr>
                  <w:rFonts w:ascii="Times New Roman" w:eastAsia="Times New Roman" w:hAnsi="Times New Roman" w:cs="Times New Roman"/>
                  <w:color w:val="0563C1"/>
                  <w:sz w:val="24"/>
                  <w:szCs w:val="24"/>
                  <w:u w:val="single"/>
                </w:rPr>
                <w:t>https://doi.org/10.14739/2310-1210.2021.1.224944</w:t>
              </w:r>
            </w:hyperlink>
          </w:p>
          <w:p w:rsidR="00C76A6D" w:rsidRDefault="00C76A6D">
            <w:pPr>
              <w:ind w:right="151"/>
              <w:jc w:val="both"/>
              <w:rPr>
                <w:rFonts w:ascii="Times New Roman" w:eastAsia="Times New Roman" w:hAnsi="Times New Roman" w:cs="Times New Roman"/>
                <w:sz w:val="24"/>
                <w:szCs w:val="24"/>
              </w:rPr>
            </w:pPr>
          </w:p>
          <w:p w:rsidR="00C76A6D" w:rsidRDefault="00D223F8">
            <w:pPr>
              <w:ind w:right="151"/>
              <w:jc w:val="both"/>
              <w:rPr>
                <w:rFonts w:ascii="Times New Roman" w:eastAsia="Times New Roman" w:hAnsi="Times New Roman" w:cs="Times New Roman"/>
                <w:sz w:val="24"/>
                <w:szCs w:val="24"/>
              </w:rPr>
            </w:pPr>
            <w:hyperlink r:id="rId279">
              <w:r>
                <w:rPr>
                  <w:rFonts w:ascii="Times New Roman" w:eastAsia="Times New Roman" w:hAnsi="Times New Roman" w:cs="Times New Roman"/>
                  <w:color w:val="0563C1"/>
                  <w:sz w:val="24"/>
                  <w:szCs w:val="24"/>
                  <w:u w:val="single"/>
                </w:rPr>
                <w:t>http://zmj.zsmu.edu.ua/article/view/224944/225183</w:t>
              </w:r>
            </w:hyperlink>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spacing w:before="0" w:after="0"/>
              <w:ind w:right="151"/>
              <w:jc w:val="both"/>
              <w:outlineLvl w:val="0"/>
            </w:pPr>
            <w:r>
              <w:rPr>
                <w:b w:val="0"/>
                <w:color w:val="000000"/>
                <w:sz w:val="26"/>
                <w:szCs w:val="26"/>
                <w:u w:val="single"/>
              </w:rPr>
              <w:t>Вантюх Н.В., Лемко О.І.</w:t>
            </w:r>
            <w:r>
              <w:rPr>
                <w:b w:val="0"/>
                <w:color w:val="000000"/>
                <w:sz w:val="26"/>
                <w:szCs w:val="26"/>
              </w:rPr>
              <w:t xml:space="preserve"> Ендотеліальна дисфункція у хворих на хронічне обструктивне захворювання легень: можливості немедикаментозного лік</w:t>
            </w:r>
            <w:r>
              <w:rPr>
                <w:b w:val="0"/>
                <w:color w:val="000000"/>
                <w:sz w:val="26"/>
                <w:szCs w:val="26"/>
              </w:rPr>
              <w:t>ування (огляд літератури та власний досвід) // Запорожский медицинский журнал. – 2021. – Т.23, № 5(128). – С.708-714; </w:t>
            </w:r>
          </w:p>
          <w:p w:rsidR="00C76A6D" w:rsidRDefault="00C76A6D">
            <w:pPr>
              <w:spacing w:line="276" w:lineRule="auto"/>
              <w:jc w:val="both"/>
              <w:rPr>
                <w:rFonts w:ascii="Times New Roman" w:eastAsia="Times New Roman" w:hAnsi="Times New Roman" w:cs="Times New Roman"/>
                <w:sz w:val="24"/>
                <w:szCs w:val="24"/>
              </w:rPr>
            </w:pP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80">
              <w:r>
                <w:rPr>
                  <w:color w:val="0563C1"/>
                  <w:u w:val="single"/>
                </w:rPr>
                <w:t>http://zmj.zsmu.edu.ua/article/view/222384/239319</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spacing w:before="0" w:after="0"/>
              <w:ind w:right="151"/>
              <w:jc w:val="both"/>
              <w:outlineLvl w:val="0"/>
              <w:rPr>
                <w:b w:val="0"/>
                <w:color w:val="000000"/>
                <w:sz w:val="26"/>
                <w:szCs w:val="26"/>
              </w:rPr>
            </w:pPr>
            <w:r>
              <w:rPr>
                <w:b w:val="0"/>
                <w:color w:val="000000"/>
                <w:sz w:val="26"/>
                <w:szCs w:val="26"/>
              </w:rPr>
              <w:t>Lemko O., Lemko I. Haloaerosoltherapy: Mechanisms of Curative Effect and Place in the Respiratory Rehabilitation // Balneo and PRM Research Journal. – 2021. - Vol.12, No 4, December. – P.365-375; Full Text DOI: 10.12680/balneo.2021.464</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81">
              <w:r>
                <w:rPr>
                  <w:rFonts w:ascii="Times New Roman" w:eastAsia="Times New Roman" w:hAnsi="Times New Roman" w:cs="Times New Roman"/>
                  <w:color w:val="1155CC"/>
                  <w:sz w:val="24"/>
                  <w:szCs w:val="24"/>
                  <w:u w:val="single"/>
                </w:rPr>
                <w:t>http://bioclima.ro/Balneo464.pdf</w:t>
              </w:r>
            </w:hyperlink>
            <w:r>
              <w:rPr>
                <w:rFonts w:ascii="Times New Roman" w:eastAsia="Times New Roman" w:hAnsi="Times New Roman" w:cs="Times New Roman"/>
                <w:sz w:val="24"/>
                <w:szCs w:val="24"/>
              </w:rPr>
              <w:t xml:space="preserve"> </w:t>
            </w:r>
          </w:p>
        </w:tc>
      </w:tr>
      <w:tr w:rsidR="00C76A6D">
        <w:tc>
          <w:tcPr>
            <w:tcW w:w="16273" w:type="dxa"/>
            <w:gridSpan w:val="3"/>
          </w:tcPr>
          <w:p w:rsidR="00C76A6D" w:rsidRDefault="00D223F8">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Тернопільський національний медичний університет імені І. Я. Горбачевського МОЗ України</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spacing w:before="0" w:after="0"/>
              <w:ind w:right="151"/>
              <w:jc w:val="both"/>
              <w:outlineLvl w:val="0"/>
              <w:rPr>
                <w:b w:val="0"/>
                <w:color w:val="000000"/>
                <w:sz w:val="26"/>
                <w:szCs w:val="26"/>
              </w:rPr>
            </w:pPr>
            <w:r>
              <w:rPr>
                <w:b w:val="0"/>
                <w:color w:val="000000"/>
                <w:sz w:val="26"/>
                <w:szCs w:val="26"/>
              </w:rPr>
              <w:t>Serological Surveillance of Hospitalized Patients for Lyme Borreliosis in Ukraine. Mariia Shkilna, Mykhailo Andreychyn, Mykhailo Korda, Olena Pokryshko, Roksolana Humenna, Mariana Huk, Shuling Liu, and Artem S. Rogovsky. Vector-Borne and Zoonotic Diseases,</w:t>
            </w:r>
            <w:r>
              <w:rPr>
                <w:b w:val="0"/>
                <w:color w:val="000000"/>
                <w:sz w:val="26"/>
                <w:szCs w:val="26"/>
              </w:rPr>
              <w:t xml:space="preserve"> 2021, 21(4), pp. 301–303</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82">
              <w:r>
                <w:rPr>
                  <w:rFonts w:ascii="Times New Roman" w:eastAsia="Times New Roman" w:hAnsi="Times New Roman" w:cs="Times New Roman"/>
                  <w:color w:val="1155CC"/>
                  <w:sz w:val="24"/>
                  <w:szCs w:val="24"/>
                  <w:u w:val="single"/>
                </w:rPr>
                <w:t>https://www.liebertpub.com/doi/full/10.1089/vbz.2020.2715</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Boyarchuk O, Hariyan T, Yarema N, Kinash M. Benefits challenges and prospects of newborn screening for prima</w:t>
            </w:r>
            <w:r>
              <w:rPr>
                <w:b w:val="0"/>
                <w:color w:val="000000"/>
                <w:sz w:val="26"/>
                <w:szCs w:val="26"/>
              </w:rPr>
              <w:t xml:space="preserve">ry immunodeficiency. Arch Balk Med Union. 2021;56(1):72-79. </w:t>
            </w:r>
          </w:p>
        </w:tc>
        <w:bookmarkStart w:id="1" w:name="_heading=h.ha718b7q0yy5" w:colFirst="0" w:colLast="0"/>
        <w:bookmarkEnd w:id="1"/>
        <w:tc>
          <w:tcPr>
            <w:tcW w:w="6389" w:type="dxa"/>
          </w:tcPr>
          <w:p w:rsidR="00C76A6D" w:rsidRDefault="00D223F8">
            <w:pPr>
              <w:pStyle w:val="1"/>
              <w:shd w:val="clear" w:color="auto" w:fill="FFFFFF"/>
              <w:ind w:right="151"/>
              <w:jc w:val="both"/>
              <w:outlineLvl w:val="0"/>
              <w:rPr>
                <w:sz w:val="24"/>
                <w:szCs w:val="24"/>
              </w:rPr>
            </w:pPr>
            <w:r>
              <w:fldChar w:fldCharType="begin"/>
            </w:r>
            <w:r>
              <w:instrText xml:space="preserve"> HYPERLINK "https://doi.org/10.31688/ABMU.2021.56.1.09" \h </w:instrText>
            </w:r>
            <w:r>
              <w:fldChar w:fldCharType="separate"/>
            </w:r>
            <w:r>
              <w:rPr>
                <w:b w:val="0"/>
                <w:color w:val="0563C1"/>
                <w:sz w:val="26"/>
                <w:szCs w:val="26"/>
                <w:u w:val="single"/>
              </w:rPr>
              <w:t>https://doi.org/10.31688/ABMU.2021.56.1.09</w:t>
            </w:r>
            <w:r>
              <w:rPr>
                <w:b w:val="0"/>
                <w:color w:val="0563C1"/>
                <w:sz w:val="26"/>
                <w:szCs w:val="26"/>
                <w:u w:val="single"/>
              </w:rPr>
              <w:fldChar w:fldCharType="end"/>
            </w:r>
          </w:p>
          <w:bookmarkStart w:id="2" w:name="_heading=h.c3vsxprdgoql" w:colFirst="0" w:colLast="0"/>
          <w:bookmarkEnd w:id="2"/>
          <w:p w:rsidR="00C76A6D" w:rsidRDefault="00D223F8">
            <w:pPr>
              <w:pStyle w:val="1"/>
              <w:shd w:val="clear" w:color="auto" w:fill="FFFFFF"/>
              <w:ind w:right="151"/>
              <w:jc w:val="both"/>
              <w:outlineLvl w:val="0"/>
            </w:pPr>
            <w:r>
              <w:fldChar w:fldCharType="begin"/>
            </w:r>
            <w:r>
              <w:instrText xml:space="preserve"> HYPERLINK "https://umbalk.org/benefits-challenges-and-prospects-of-newborn-screening-for-primary-immunodeficiency/" \h </w:instrText>
            </w:r>
            <w:r>
              <w:fldChar w:fldCharType="separate"/>
            </w:r>
            <w:r>
              <w:rPr>
                <w:b w:val="0"/>
                <w:color w:val="1155CC"/>
                <w:sz w:val="26"/>
                <w:szCs w:val="26"/>
                <w:u w:val="single"/>
              </w:rPr>
              <w:t>https://umbalk.org/benefits-challenges-and-prospects-of-newborn-screening-for-primary-immunodeficiency/</w:t>
            </w:r>
            <w:r>
              <w:rPr>
                <w:b w:val="0"/>
                <w:color w:val="1155CC"/>
                <w:sz w:val="26"/>
                <w:szCs w:val="26"/>
                <w:u w:val="single"/>
              </w:rPr>
              <w:fldChar w:fldCharType="end"/>
            </w:r>
            <w:r>
              <w:rPr>
                <w:b w:val="0"/>
                <w:sz w:val="26"/>
                <w:szCs w:val="26"/>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Boyarchuk O, Yarema N, Kinas</w:t>
            </w:r>
            <w:r>
              <w:rPr>
                <w:b w:val="0"/>
                <w:color w:val="000000"/>
                <w:sz w:val="26"/>
                <w:szCs w:val="26"/>
              </w:rPr>
              <w:t xml:space="preserve">h M, Chornomydz I. Newborn screening for severe combined immunodeficiency: clinical and cost-effectiveness approaches. Pol Merkur Lekarski. 2021; Feb 24;49(289):80-83. </w:t>
            </w:r>
          </w:p>
        </w:tc>
        <w:tc>
          <w:tcPr>
            <w:tcW w:w="6389" w:type="dxa"/>
          </w:tcPr>
          <w:p w:rsidR="00C76A6D" w:rsidRDefault="00D223F8">
            <w:pPr>
              <w:pStyle w:val="1"/>
              <w:shd w:val="clear" w:color="auto" w:fill="FFFFFF"/>
              <w:ind w:right="151"/>
              <w:jc w:val="both"/>
              <w:outlineLvl w:val="0"/>
              <w:rPr>
                <w:b w:val="0"/>
                <w:sz w:val="26"/>
                <w:szCs w:val="26"/>
              </w:rPr>
            </w:pPr>
            <w:bookmarkStart w:id="3" w:name="_heading=h.iuj0eyi52zo5" w:colFirst="0" w:colLast="0"/>
            <w:bookmarkEnd w:id="3"/>
            <w:r>
              <w:rPr>
                <w:b w:val="0"/>
                <w:sz w:val="26"/>
                <w:szCs w:val="26"/>
              </w:rPr>
              <w:t xml:space="preserve"> </w:t>
            </w:r>
            <w:hyperlink r:id="rId283">
              <w:r>
                <w:rPr>
                  <w:b w:val="0"/>
                  <w:color w:val="1155CC"/>
                  <w:sz w:val="26"/>
                  <w:szCs w:val="26"/>
                  <w:u w:val="single"/>
                </w:rPr>
                <w:t>http://pml.medpress.com.pl/ePUBLI/free/PML289-080.pdf</w:t>
              </w:r>
            </w:hyperlink>
            <w:r>
              <w:rPr>
                <w:b w:val="0"/>
                <w:sz w:val="26"/>
                <w:szCs w:val="26"/>
              </w:rPr>
              <w:t xml:space="preserve"> </w:t>
            </w:r>
          </w:p>
          <w:p w:rsidR="00C76A6D" w:rsidRDefault="00C76A6D">
            <w:pPr>
              <w:pStyle w:val="1"/>
              <w:shd w:val="clear" w:color="auto" w:fill="FFFFFF"/>
              <w:ind w:right="151"/>
              <w:jc w:val="both"/>
              <w:outlineLvl w:val="0"/>
              <w:rPr>
                <w:b w:val="0"/>
                <w:sz w:val="26"/>
                <w:szCs w:val="26"/>
              </w:rPr>
            </w:pPr>
            <w:bookmarkStart w:id="4" w:name="_heading=h.yhlxrkzgmxay" w:colFirst="0" w:colLast="0"/>
            <w:bookmarkEnd w:id="4"/>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 xml:space="preserve">Yarema N., Boyarchuk O., Chornomydz I. et al. Numerical and Structural Chromosomal Abnormalities Associated with Immunodeficiency. Cytol. Genet. 2021;5:340–349.   </w:t>
            </w:r>
          </w:p>
        </w:tc>
        <w:bookmarkStart w:id="5" w:name="_heading=h.xi1tt6di6x1k" w:colFirst="0" w:colLast="0"/>
        <w:bookmarkEnd w:id="5"/>
        <w:tc>
          <w:tcPr>
            <w:tcW w:w="6389" w:type="dxa"/>
          </w:tcPr>
          <w:p w:rsidR="00C76A6D" w:rsidRDefault="00D223F8">
            <w:pPr>
              <w:pStyle w:val="1"/>
              <w:shd w:val="clear" w:color="auto" w:fill="FFFFFF"/>
              <w:ind w:right="151"/>
              <w:jc w:val="both"/>
              <w:outlineLvl w:val="0"/>
              <w:rPr>
                <w:sz w:val="24"/>
                <w:szCs w:val="24"/>
              </w:rPr>
            </w:pPr>
            <w:r>
              <w:fldChar w:fldCharType="begin"/>
            </w:r>
            <w:r>
              <w:instrText xml:space="preserve"> HYPERLINK "https://doi.org/10.3</w:instrText>
            </w:r>
            <w:r>
              <w:instrText xml:space="preserve">103/S0095452721040137" \h </w:instrText>
            </w:r>
            <w:r>
              <w:fldChar w:fldCharType="separate"/>
            </w:r>
            <w:r>
              <w:rPr>
                <w:b w:val="0"/>
                <w:color w:val="0563C1"/>
                <w:sz w:val="26"/>
                <w:szCs w:val="26"/>
                <w:u w:val="single"/>
              </w:rPr>
              <w:t>https://doi.org/10.3103/S0095452721040137</w:t>
            </w:r>
            <w:r>
              <w:rPr>
                <w:b w:val="0"/>
                <w:color w:val="0563C1"/>
                <w:sz w:val="26"/>
                <w:szCs w:val="26"/>
                <w:u w:val="single"/>
              </w:rPr>
              <w:fldChar w:fldCharType="end"/>
            </w:r>
            <w:r>
              <w:rPr>
                <w:b w:val="0"/>
                <w:sz w:val="26"/>
                <w:szCs w:val="26"/>
              </w:rPr>
              <w:t xml:space="preserve">  </w:t>
            </w:r>
            <w:hyperlink r:id="rId284" w:anchor="citeas">
              <w:r>
                <w:rPr>
                  <w:b w:val="0"/>
                  <w:color w:val="1155CC"/>
                  <w:sz w:val="26"/>
                  <w:szCs w:val="26"/>
                  <w:u w:val="single"/>
                </w:rPr>
                <w:t>https://link.springer.com/article/10.3103%2FS0095452721040137#citeas</w:t>
              </w:r>
            </w:hyperlink>
            <w:r>
              <w:rPr>
                <w:b w:val="0"/>
                <w:sz w:val="26"/>
                <w:szCs w:val="26"/>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Boyarchuk O, Makukh H, Kostyuchenko L, Yarema N, Haiboniuk I, Kravets V, Shulhai O, Tretyak B. TREC/KREC levels in children with ataxia-telangiectasia. Immunol Res. 2021; Oct;69(5):436-444. doi: 10.1007/s12026-021-09216-1.</w:t>
            </w:r>
          </w:p>
        </w:tc>
        <w:bookmarkStart w:id="6" w:name="_heading=h.3xfssqm8z9x" w:colFirst="0" w:colLast="0"/>
        <w:bookmarkEnd w:id="6"/>
        <w:tc>
          <w:tcPr>
            <w:tcW w:w="6389" w:type="dxa"/>
          </w:tcPr>
          <w:p w:rsidR="00C76A6D" w:rsidRDefault="00D223F8">
            <w:pPr>
              <w:pStyle w:val="1"/>
              <w:shd w:val="clear" w:color="auto" w:fill="FFFFFF"/>
              <w:ind w:right="151"/>
              <w:jc w:val="both"/>
              <w:outlineLvl w:val="0"/>
              <w:rPr>
                <w:sz w:val="24"/>
                <w:szCs w:val="24"/>
              </w:rPr>
            </w:pPr>
            <w:r>
              <w:fldChar w:fldCharType="begin"/>
            </w:r>
            <w:r>
              <w:instrText xml:space="preserve"> HYPERLINK "https://pubmed.ncbi</w:instrText>
            </w:r>
            <w:r>
              <w:instrText xml:space="preserve">.nlm.nih.gov/34427868/" \h </w:instrText>
            </w:r>
            <w:r>
              <w:fldChar w:fldCharType="separate"/>
            </w:r>
            <w:r>
              <w:rPr>
                <w:b w:val="0"/>
                <w:color w:val="1155CC"/>
                <w:sz w:val="26"/>
                <w:szCs w:val="26"/>
                <w:u w:val="single"/>
              </w:rPr>
              <w:t>https://pubmed.ncbi.nlm.nih.gov/34427868/</w:t>
            </w:r>
            <w:r>
              <w:rPr>
                <w:b w:val="0"/>
                <w:color w:val="1155CC"/>
                <w:sz w:val="26"/>
                <w:szCs w:val="26"/>
                <w:u w:val="single"/>
              </w:rPr>
              <w:fldChar w:fldCharType="end"/>
            </w:r>
            <w:r>
              <w:rPr>
                <w:b w:val="0"/>
                <w:sz w:val="26"/>
                <w:szCs w:val="26"/>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Boyarchuk O, Makyan M, Virstyuk L, Makukh H, Fedynska O, Kravets V, Yarema N, Kinash M. Atypical, drug-resistant course of combined immunodeficiency: case report. PhOL. 2021;vol.3:67-</w:t>
            </w:r>
            <w:r>
              <w:rPr>
                <w:b w:val="0"/>
                <w:color w:val="000000"/>
                <w:sz w:val="26"/>
                <w:szCs w:val="26"/>
              </w:rPr>
              <w:t>72.</w:t>
            </w:r>
          </w:p>
        </w:tc>
        <w:bookmarkStart w:id="7" w:name="_heading=h.doc7ivjb4w77" w:colFirst="0" w:colLast="0"/>
        <w:bookmarkEnd w:id="7"/>
        <w:tc>
          <w:tcPr>
            <w:tcW w:w="6389" w:type="dxa"/>
          </w:tcPr>
          <w:p w:rsidR="00C76A6D" w:rsidRDefault="00D223F8">
            <w:pPr>
              <w:pStyle w:val="1"/>
              <w:shd w:val="clear" w:color="auto" w:fill="FFFFFF"/>
              <w:ind w:right="151"/>
              <w:jc w:val="both"/>
              <w:outlineLvl w:val="0"/>
              <w:rPr>
                <w:b w:val="0"/>
                <w:sz w:val="26"/>
                <w:szCs w:val="26"/>
              </w:rPr>
            </w:pPr>
            <w:r>
              <w:fldChar w:fldCharType="begin"/>
            </w:r>
            <w:r>
              <w:instrText xml:space="preserve"> HYPERLINK "https://pharmacologyonline.silae.it/files/archives/2021/vol3/PhOL_2021_3_A010_Boyarchuck.pdf" \h </w:instrText>
            </w:r>
            <w:r>
              <w:fldChar w:fldCharType="separate"/>
            </w:r>
            <w:r>
              <w:rPr>
                <w:b w:val="0"/>
                <w:color w:val="1155CC"/>
                <w:sz w:val="26"/>
                <w:szCs w:val="26"/>
                <w:u w:val="single"/>
              </w:rPr>
              <w:t>https://pharmacologyonline.silae.it/files/archives/2021/vol3/PhOL_2021_3_A010_Boyarchuck.pdf</w:t>
            </w:r>
            <w:r>
              <w:rPr>
                <w:b w:val="0"/>
                <w:color w:val="1155CC"/>
                <w:sz w:val="26"/>
                <w:szCs w:val="26"/>
                <w:u w:val="single"/>
              </w:rPr>
              <w:fldChar w:fldCharType="end"/>
            </w:r>
            <w:r>
              <w:rPr>
                <w:b w:val="0"/>
                <w:sz w:val="26"/>
                <w:szCs w:val="26"/>
              </w:rPr>
              <w:t xml:space="preserve"> </w:t>
            </w:r>
          </w:p>
          <w:p w:rsidR="00C76A6D" w:rsidRDefault="00D223F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Hlushko K, Boyarchuk O, Kinash M, Burbela E, Rohalska Y, Dobrovolska L. Awareness of folic acid use and its effects among medical students in Ukraine. Wiad Lek. 2021; 74(9 cz 1): 2033-2038. PMID: 34725272.</w:t>
            </w:r>
          </w:p>
        </w:tc>
        <w:bookmarkStart w:id="8" w:name="_heading=h.cv8y7ay5tjf5" w:colFirst="0" w:colLast="0"/>
        <w:bookmarkEnd w:id="8"/>
        <w:tc>
          <w:tcPr>
            <w:tcW w:w="6389" w:type="dxa"/>
          </w:tcPr>
          <w:p w:rsidR="00C76A6D" w:rsidRDefault="00D223F8">
            <w:pPr>
              <w:pStyle w:val="1"/>
              <w:shd w:val="clear" w:color="auto" w:fill="FFFFFF"/>
              <w:ind w:right="151"/>
              <w:jc w:val="both"/>
              <w:outlineLvl w:val="0"/>
              <w:rPr>
                <w:sz w:val="24"/>
                <w:szCs w:val="24"/>
              </w:rPr>
            </w:pPr>
            <w:r>
              <w:fldChar w:fldCharType="begin"/>
            </w:r>
            <w:r>
              <w:instrText xml:space="preserve"> HYPERLINK "https://pubmed.ncbi.nlm.nih.gov/34725272/" \h </w:instrText>
            </w:r>
            <w:r>
              <w:fldChar w:fldCharType="separate"/>
            </w:r>
            <w:r>
              <w:rPr>
                <w:b w:val="0"/>
                <w:color w:val="1155CC"/>
                <w:sz w:val="26"/>
                <w:szCs w:val="26"/>
                <w:u w:val="single"/>
              </w:rPr>
              <w:t>https://pubmed.ncbi.nlm.nih.gov/34725272/</w:t>
            </w:r>
            <w:r>
              <w:rPr>
                <w:b w:val="0"/>
                <w:color w:val="1155CC"/>
                <w:sz w:val="26"/>
                <w:szCs w:val="26"/>
                <w:u w:val="single"/>
              </w:rPr>
              <w:fldChar w:fldCharType="end"/>
            </w:r>
            <w:r>
              <w:rPr>
                <w:b w:val="0"/>
                <w:sz w:val="26"/>
                <w:szCs w:val="26"/>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Kinash M, Boyarchuk O, Dobrovolska L. Zinc: its impact on immune function in children. Pediatria Polska - Polish Journal of Paediatrics. 2021; 96 (4): 2</w:t>
            </w:r>
            <w:r>
              <w:rPr>
                <w:b w:val="0"/>
                <w:color w:val="000000"/>
                <w:sz w:val="26"/>
                <w:szCs w:val="26"/>
              </w:rPr>
              <w:t>63-269. doi:10.5114/polp.2021.112401.</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85">
              <w:r>
                <w:rPr>
                  <w:rFonts w:ascii="Times New Roman" w:eastAsia="Times New Roman" w:hAnsi="Times New Roman" w:cs="Times New Roman"/>
                  <w:color w:val="1155CC"/>
                  <w:sz w:val="24"/>
                  <w:szCs w:val="24"/>
                  <w:u w:val="single"/>
                </w:rPr>
                <w:t>https://www.termedia.pl/Zinc-its-impact-on-immune-function-in-children,127,46100,0,1.html</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Krynytska I., Marushchak M., Birchenko I., Dovgalyuk A., Tokarskyy O.  COVID-19-associated acute respiratory distress syndrome versus classical acute respiratory distress syndrome (a narrative review) // Iranian Journal of Microbiology. 2021. Vol. 13, № 6.</w:t>
            </w:r>
            <w:r>
              <w:rPr>
                <w:b w:val="0"/>
                <w:color w:val="000000"/>
                <w:sz w:val="26"/>
                <w:szCs w:val="26"/>
              </w:rPr>
              <w:t xml:space="preserve"> – P. 728-738.  </w:t>
            </w:r>
          </w:p>
        </w:tc>
        <w:bookmarkStart w:id="9" w:name="_heading=h.10loxvcz5is7" w:colFirst="0" w:colLast="0"/>
        <w:bookmarkEnd w:id="9"/>
        <w:tc>
          <w:tcPr>
            <w:tcW w:w="6389" w:type="dxa"/>
          </w:tcPr>
          <w:p w:rsidR="00C76A6D" w:rsidRDefault="00D223F8">
            <w:pPr>
              <w:pStyle w:val="1"/>
              <w:shd w:val="clear" w:color="auto" w:fill="FFFFFF"/>
              <w:ind w:right="151"/>
              <w:jc w:val="both"/>
              <w:outlineLvl w:val="0"/>
              <w:rPr>
                <w:sz w:val="24"/>
                <w:szCs w:val="24"/>
              </w:rPr>
            </w:pPr>
            <w:r>
              <w:fldChar w:fldCharType="begin"/>
            </w:r>
            <w:r>
              <w:instrText xml:space="preserve"> HYPERLINK "https://doi.org/10.18502/ijm.v13i6.8072" \h </w:instrText>
            </w:r>
            <w:r>
              <w:fldChar w:fldCharType="separate"/>
            </w:r>
            <w:r>
              <w:rPr>
                <w:b w:val="0"/>
                <w:color w:val="1155CC"/>
                <w:sz w:val="26"/>
                <w:szCs w:val="26"/>
                <w:u w:val="single"/>
              </w:rPr>
              <w:t>https://doi.org/10.18502/ijm.v13i6.8072</w:t>
            </w:r>
            <w:r>
              <w:rPr>
                <w:b w:val="0"/>
                <w:color w:val="1155CC"/>
                <w:sz w:val="26"/>
                <w:szCs w:val="26"/>
                <w:u w:val="single"/>
              </w:rPr>
              <w:fldChar w:fldCharType="end"/>
            </w:r>
            <w:r>
              <w:rPr>
                <w:b w:val="0"/>
                <w:sz w:val="26"/>
                <w:szCs w:val="26"/>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Redko O., Dovgalyuk A., Dovbush A., Nebesna Z., Yakubyshyna L., Krynytska I. Liver injury associated with acute respiratory distress synd</w:t>
            </w:r>
            <w:r>
              <w:rPr>
                <w:b w:val="0"/>
                <w:color w:val="000000"/>
                <w:sz w:val="26"/>
                <w:szCs w:val="26"/>
              </w:rPr>
              <w:t xml:space="preserve">rome and the prospects of mesenchymal stem cells therapy for liver failure. Cell Organ Transpl. 2021. Vol. 9, № 2. Р. 136-142. </w:t>
            </w:r>
          </w:p>
        </w:tc>
        <w:bookmarkStart w:id="10" w:name="_heading=h.cgtyr5e3tncn" w:colFirst="0" w:colLast="0"/>
        <w:bookmarkEnd w:id="10"/>
        <w:tc>
          <w:tcPr>
            <w:tcW w:w="6389" w:type="dxa"/>
          </w:tcPr>
          <w:p w:rsidR="00C76A6D" w:rsidRDefault="00D223F8">
            <w:pPr>
              <w:pStyle w:val="1"/>
              <w:shd w:val="clear" w:color="auto" w:fill="FFFFFF"/>
              <w:ind w:right="151"/>
              <w:jc w:val="both"/>
              <w:outlineLvl w:val="0"/>
              <w:rPr>
                <w:sz w:val="24"/>
                <w:szCs w:val="24"/>
              </w:rPr>
            </w:pPr>
            <w:r>
              <w:fldChar w:fldCharType="begin"/>
            </w:r>
            <w:r>
              <w:instrText xml:space="preserve"> HYPERLINK "https://doi.org/10.22494/cot.v9i2.130" \h </w:instrText>
            </w:r>
            <w:r>
              <w:fldChar w:fldCharType="separate"/>
            </w:r>
            <w:r>
              <w:rPr>
                <w:b w:val="0"/>
                <w:color w:val="1155CC"/>
                <w:sz w:val="26"/>
                <w:szCs w:val="26"/>
                <w:u w:val="single"/>
              </w:rPr>
              <w:t>https://doi.org/10.22494/cot.v9i2.130</w:t>
            </w:r>
            <w:r>
              <w:rPr>
                <w:b w:val="0"/>
                <w:color w:val="1155CC"/>
                <w:sz w:val="26"/>
                <w:szCs w:val="26"/>
                <w:u w:val="single"/>
              </w:rPr>
              <w:fldChar w:fldCharType="end"/>
            </w:r>
            <w:r>
              <w:rPr>
                <w:b w:val="0"/>
                <w:sz w:val="26"/>
                <w:szCs w:val="26"/>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Bodnar, P., Bodnar, Y., Bodnar</w:t>
            </w:r>
            <w:r>
              <w:rPr>
                <w:b w:val="0"/>
                <w:color w:val="000000"/>
                <w:sz w:val="26"/>
                <w:szCs w:val="26"/>
              </w:rPr>
              <w:t xml:space="preserve">, T., Soroka, Y., &amp; Liudmyla, B. (2021). Histological Changes in Muscles During the Lower Extremities Thrombosis in Individuals with Gastrointestinal Tract Cancer. International Journal Of Pharmaceutical Research And Allied Sciences, 10(3),15-19. </w:t>
            </w:r>
          </w:p>
        </w:tc>
        <w:bookmarkStart w:id="11" w:name="_heading=h.v9q41w6tjaq7" w:colFirst="0" w:colLast="0"/>
        <w:bookmarkEnd w:id="11"/>
        <w:tc>
          <w:tcPr>
            <w:tcW w:w="6389" w:type="dxa"/>
          </w:tcPr>
          <w:p w:rsidR="00C76A6D" w:rsidRDefault="00D223F8">
            <w:pPr>
              <w:pStyle w:val="1"/>
              <w:shd w:val="clear" w:color="auto" w:fill="FFFFFF"/>
              <w:ind w:right="151"/>
              <w:jc w:val="both"/>
              <w:outlineLvl w:val="0"/>
              <w:rPr>
                <w:b w:val="0"/>
                <w:sz w:val="26"/>
                <w:szCs w:val="26"/>
              </w:rPr>
            </w:pPr>
            <w:r>
              <w:fldChar w:fldCharType="begin"/>
            </w:r>
            <w:r>
              <w:instrText xml:space="preserve"> HYPER</w:instrText>
            </w:r>
            <w:r>
              <w:instrText xml:space="preserve">LINK "https://doi.org/10.51847/jybZKxKSc1" \h </w:instrText>
            </w:r>
            <w:r>
              <w:fldChar w:fldCharType="separate"/>
            </w:r>
            <w:r>
              <w:rPr>
                <w:b w:val="0"/>
                <w:color w:val="1155CC"/>
                <w:sz w:val="26"/>
                <w:szCs w:val="26"/>
                <w:u w:val="single"/>
              </w:rPr>
              <w:t>https://doi.org/10.51847/jybZKxKSc1</w:t>
            </w:r>
            <w:r>
              <w:rPr>
                <w:b w:val="0"/>
                <w:color w:val="1155CC"/>
                <w:sz w:val="26"/>
                <w:szCs w:val="26"/>
                <w:u w:val="single"/>
              </w:rPr>
              <w:fldChar w:fldCharType="end"/>
            </w:r>
            <w:r>
              <w:rPr>
                <w:b w:val="0"/>
                <w:sz w:val="26"/>
                <w:szCs w:val="26"/>
              </w:rPr>
              <w:t xml:space="preserve"> </w:t>
            </w:r>
          </w:p>
          <w:p w:rsidR="00C76A6D" w:rsidRDefault="00C76A6D">
            <w:pPr>
              <w:spacing w:line="276" w:lineRule="auto"/>
              <w:jc w:val="both"/>
              <w:rPr>
                <w:rFonts w:ascii="Times New Roman" w:eastAsia="Times New Roman" w:hAnsi="Times New Roman" w:cs="Times New Roman"/>
                <w:sz w:val="24"/>
                <w:szCs w:val="24"/>
              </w:rPr>
            </w:pP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 xml:space="preserve">A. Khazratov; J. Rizaev; N. Ye. Lisnychuk et al. (2021). Morphofunctional characteristics of the oral mucosa of experimental rats in experimental carcinogenesis. European Journal of Molecular &amp; Clinical Medicine,8 (2), 227-234. </w:t>
            </w:r>
          </w:p>
        </w:tc>
        <w:bookmarkStart w:id="12" w:name="_heading=h.6eetggftuduh" w:colFirst="0" w:colLast="0"/>
        <w:bookmarkEnd w:id="12"/>
        <w:tc>
          <w:tcPr>
            <w:tcW w:w="6389" w:type="dxa"/>
          </w:tcPr>
          <w:p w:rsidR="00C76A6D" w:rsidRDefault="00D223F8">
            <w:pPr>
              <w:pStyle w:val="1"/>
              <w:shd w:val="clear" w:color="auto" w:fill="FFFFFF"/>
              <w:ind w:right="151"/>
              <w:jc w:val="both"/>
              <w:outlineLvl w:val="0"/>
              <w:rPr>
                <w:sz w:val="24"/>
                <w:szCs w:val="24"/>
              </w:rPr>
            </w:pPr>
            <w:r>
              <w:fldChar w:fldCharType="begin"/>
            </w:r>
            <w:r>
              <w:instrText xml:space="preserve"> HYPERLINK "https://ejmcm</w:instrText>
            </w:r>
            <w:r>
              <w:instrText xml:space="preserve">.com/article_9367.html" \h </w:instrText>
            </w:r>
            <w:r>
              <w:fldChar w:fldCharType="separate"/>
            </w:r>
            <w:r>
              <w:rPr>
                <w:b w:val="0"/>
                <w:color w:val="1155CC"/>
                <w:sz w:val="26"/>
                <w:szCs w:val="26"/>
                <w:u w:val="single"/>
              </w:rPr>
              <w:t>https://ejmcm.com/article_9367.html</w:t>
            </w:r>
            <w:r>
              <w:rPr>
                <w:b w:val="0"/>
                <w:color w:val="1155CC"/>
                <w:sz w:val="26"/>
                <w:szCs w:val="26"/>
                <w:u w:val="single"/>
              </w:rPr>
              <w:fldChar w:fldCharType="end"/>
            </w:r>
            <w:r>
              <w:rPr>
                <w:b w:val="0"/>
                <w:sz w:val="26"/>
                <w:szCs w:val="26"/>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Yurii Soroka, Iryna Andriichuk, …,Solomiia Kramar,  Iryna Shepet,  Zoia Nebesna,…, Nataliya Lisnychuk (2021). Organometric, structural and substructural changes in spleen in terms of experi</w:t>
            </w:r>
            <w:r>
              <w:rPr>
                <w:b w:val="0"/>
                <w:color w:val="000000"/>
                <w:sz w:val="26"/>
                <w:szCs w:val="26"/>
              </w:rPr>
              <w:t xml:space="preserve">mental colon adenocarcinonoma development. European Journal of Molecular &amp; Clinical Medicine, 8 (3), 404–419. </w:t>
            </w:r>
          </w:p>
        </w:tc>
        <w:bookmarkStart w:id="13" w:name="_heading=h.7jc7ktklrpe8" w:colFirst="0" w:colLast="0"/>
        <w:bookmarkEnd w:id="13"/>
        <w:tc>
          <w:tcPr>
            <w:tcW w:w="6389" w:type="dxa"/>
          </w:tcPr>
          <w:p w:rsidR="00C76A6D" w:rsidRDefault="00D223F8">
            <w:pPr>
              <w:pStyle w:val="1"/>
              <w:shd w:val="clear" w:color="auto" w:fill="FFFFFF"/>
              <w:ind w:right="151"/>
              <w:jc w:val="both"/>
              <w:outlineLvl w:val="0"/>
              <w:rPr>
                <w:sz w:val="24"/>
                <w:szCs w:val="24"/>
              </w:rPr>
            </w:pPr>
            <w:r>
              <w:fldChar w:fldCharType="begin"/>
            </w:r>
            <w:r>
              <w:instrText xml:space="preserve"> HYPERLINK "https://ejmcm.com/article_9367.html" \h </w:instrText>
            </w:r>
            <w:r>
              <w:fldChar w:fldCharType="separate"/>
            </w:r>
            <w:r>
              <w:rPr>
                <w:b w:val="0"/>
                <w:color w:val="1155CC"/>
                <w:sz w:val="26"/>
                <w:szCs w:val="26"/>
                <w:u w:val="single"/>
              </w:rPr>
              <w:t>https://ejmcm.com/article_9367.html</w:t>
            </w:r>
            <w:r>
              <w:rPr>
                <w:b w:val="0"/>
                <w:color w:val="1155CC"/>
                <w:sz w:val="26"/>
                <w:szCs w:val="26"/>
                <w:u w:val="single"/>
              </w:rPr>
              <w:fldChar w:fldCharType="end"/>
            </w:r>
            <w:r>
              <w:rPr>
                <w:b w:val="0"/>
                <w:sz w:val="26"/>
                <w:szCs w:val="26"/>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Non-extractive spectrophotometric determination of valsartan in pure form and in pharmaceutical products by ion-pair complex formation with bromophenol blue and methyl red / K. Peleshok, B. Bondar, L. Kryskiw, T. Kucher, O. Poliak, L. Logoyda. Pharmacia. 2</w:t>
            </w:r>
            <w:r>
              <w:rPr>
                <w:b w:val="0"/>
                <w:color w:val="000000"/>
                <w:sz w:val="26"/>
                <w:szCs w:val="26"/>
              </w:rPr>
              <w:t xml:space="preserve">021. Vol. 68, № 4. Р. 851–858. </w:t>
            </w:r>
          </w:p>
        </w:tc>
        <w:bookmarkStart w:id="14" w:name="_heading=h.wtx8rmfca9ei" w:colFirst="0" w:colLast="0"/>
        <w:bookmarkEnd w:id="14"/>
        <w:tc>
          <w:tcPr>
            <w:tcW w:w="6389" w:type="dxa"/>
          </w:tcPr>
          <w:p w:rsidR="00C76A6D" w:rsidRDefault="00D223F8">
            <w:pPr>
              <w:pStyle w:val="1"/>
              <w:shd w:val="clear" w:color="auto" w:fill="FFFFFF"/>
              <w:ind w:right="151"/>
              <w:jc w:val="both"/>
              <w:outlineLvl w:val="0"/>
              <w:rPr>
                <w:b w:val="0"/>
                <w:sz w:val="26"/>
                <w:szCs w:val="26"/>
              </w:rPr>
            </w:pPr>
            <w:r>
              <w:fldChar w:fldCharType="begin"/>
            </w:r>
            <w:r>
              <w:instrText xml:space="preserve"> HYPERLINK "https://doi.org/10.3897/pharmacia.68.e73559" \h </w:instrText>
            </w:r>
            <w:r>
              <w:fldChar w:fldCharType="separate"/>
            </w:r>
            <w:r>
              <w:rPr>
                <w:b w:val="0"/>
                <w:color w:val="0563C1"/>
                <w:sz w:val="26"/>
                <w:szCs w:val="26"/>
                <w:u w:val="single"/>
              </w:rPr>
              <w:t>https://doi.org/10.3897/pharmacia.68.e73559</w:t>
            </w:r>
            <w:r>
              <w:rPr>
                <w:b w:val="0"/>
                <w:color w:val="0563C1"/>
                <w:sz w:val="26"/>
                <w:szCs w:val="26"/>
                <w:u w:val="single"/>
              </w:rPr>
              <w:fldChar w:fldCharType="end"/>
            </w:r>
            <w:r>
              <w:rPr>
                <w:b w:val="0"/>
                <w:sz w:val="26"/>
                <w:szCs w:val="26"/>
              </w:rPr>
              <w:t xml:space="preserve"> </w:t>
            </w:r>
          </w:p>
          <w:p w:rsidR="00C76A6D" w:rsidRDefault="00C76A6D">
            <w:pPr>
              <w:pStyle w:val="1"/>
              <w:shd w:val="clear" w:color="auto" w:fill="FFFFFF"/>
              <w:ind w:right="151"/>
              <w:jc w:val="both"/>
              <w:outlineLvl w:val="0"/>
              <w:rPr>
                <w:b w:val="0"/>
                <w:sz w:val="26"/>
                <w:szCs w:val="26"/>
              </w:rPr>
            </w:pPr>
            <w:bookmarkStart w:id="15" w:name="_heading=h.g3unxgpwgwgx" w:colFirst="0" w:colLast="0"/>
            <w:bookmarkEnd w:id="15"/>
          </w:p>
          <w:bookmarkStart w:id="16" w:name="_heading=h.dalfxm6v4cyf" w:colFirst="0" w:colLast="0"/>
          <w:bookmarkEnd w:id="16"/>
          <w:p w:rsidR="00C76A6D" w:rsidRDefault="00D223F8">
            <w:pPr>
              <w:pStyle w:val="1"/>
              <w:shd w:val="clear" w:color="auto" w:fill="FFFFFF"/>
              <w:ind w:right="151"/>
              <w:jc w:val="both"/>
              <w:outlineLvl w:val="0"/>
              <w:rPr>
                <w:b w:val="0"/>
                <w:sz w:val="26"/>
                <w:szCs w:val="26"/>
              </w:rPr>
            </w:pPr>
            <w:r>
              <w:fldChar w:fldCharType="begin"/>
            </w:r>
            <w:r>
              <w:instrText xml:space="preserve"> HYPERLINK "https://pharmacia.pensoft.net/article/73559/" \h </w:instrText>
            </w:r>
            <w:r>
              <w:fldChar w:fldCharType="separate"/>
            </w:r>
            <w:r>
              <w:rPr>
                <w:b w:val="0"/>
                <w:color w:val="1155CC"/>
                <w:sz w:val="26"/>
                <w:szCs w:val="26"/>
                <w:u w:val="single"/>
              </w:rPr>
              <w:t>https://pharmacia.pensoft.net/article/73559/</w:t>
            </w:r>
            <w:r>
              <w:rPr>
                <w:b w:val="0"/>
                <w:color w:val="1155CC"/>
                <w:sz w:val="26"/>
                <w:szCs w:val="26"/>
                <w:u w:val="single"/>
              </w:rPr>
              <w:fldChar w:fldCharType="end"/>
            </w:r>
            <w:r>
              <w:rPr>
                <w:b w:val="0"/>
                <w:sz w:val="26"/>
                <w:szCs w:val="26"/>
              </w:rPr>
              <w:t xml:space="preserve"> </w:t>
            </w:r>
          </w:p>
          <w:p w:rsidR="00C76A6D" w:rsidRDefault="00C76A6D">
            <w:pPr>
              <w:spacing w:line="276" w:lineRule="auto"/>
              <w:jc w:val="both"/>
              <w:rPr>
                <w:rFonts w:ascii="Times New Roman" w:eastAsia="Times New Roman" w:hAnsi="Times New Roman" w:cs="Times New Roman"/>
                <w:sz w:val="24"/>
                <w:szCs w:val="24"/>
              </w:rPr>
            </w:pP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 xml:space="preserve">Spectrophotometric methods for the determination of lisinopril in medicines / N. Shulyak, K. Budzivula, T. Kucher, L. Kryskiw, O. Poliak, L. Logoyda. Pharmacia. 2021. 2021. Vol. 68, № 4. Р. 811-818. </w:t>
            </w:r>
          </w:p>
        </w:tc>
        <w:bookmarkStart w:id="17" w:name="_heading=h.mxw42imrkey8" w:colFirst="0" w:colLast="0"/>
        <w:bookmarkEnd w:id="17"/>
        <w:tc>
          <w:tcPr>
            <w:tcW w:w="6389" w:type="dxa"/>
          </w:tcPr>
          <w:p w:rsidR="00C76A6D" w:rsidRDefault="00D223F8">
            <w:pPr>
              <w:pStyle w:val="1"/>
              <w:shd w:val="clear" w:color="auto" w:fill="FFFFFF"/>
              <w:ind w:right="151"/>
              <w:jc w:val="both"/>
              <w:outlineLvl w:val="0"/>
              <w:rPr>
                <w:b w:val="0"/>
                <w:sz w:val="26"/>
                <w:szCs w:val="26"/>
              </w:rPr>
            </w:pPr>
            <w:r>
              <w:fldChar w:fldCharType="begin"/>
            </w:r>
            <w:r>
              <w:instrText xml:space="preserve"> HYPERLINK "https://doi.org/10.3897/pharmacia.68.e7299</w:instrText>
            </w:r>
            <w:r>
              <w:instrText xml:space="preserve">1" \h </w:instrText>
            </w:r>
            <w:r>
              <w:fldChar w:fldCharType="separate"/>
            </w:r>
            <w:r>
              <w:rPr>
                <w:b w:val="0"/>
                <w:color w:val="1155CC"/>
                <w:sz w:val="26"/>
                <w:szCs w:val="26"/>
                <w:u w:val="single"/>
              </w:rPr>
              <w:t>https://doi.org/10.3897/pharmacia.68.e72991</w:t>
            </w:r>
            <w:r>
              <w:rPr>
                <w:b w:val="0"/>
                <w:color w:val="1155CC"/>
                <w:sz w:val="26"/>
                <w:szCs w:val="26"/>
                <w:u w:val="single"/>
              </w:rPr>
              <w:fldChar w:fldCharType="end"/>
            </w:r>
            <w:r>
              <w:rPr>
                <w:b w:val="0"/>
                <w:sz w:val="26"/>
                <w:szCs w:val="26"/>
              </w:rPr>
              <w:t xml:space="preserve"> </w:t>
            </w:r>
          </w:p>
          <w:p w:rsidR="00C76A6D" w:rsidRDefault="00C76A6D">
            <w:pPr>
              <w:pStyle w:val="1"/>
              <w:shd w:val="clear" w:color="auto" w:fill="FFFFFF"/>
              <w:ind w:right="151"/>
              <w:jc w:val="both"/>
              <w:outlineLvl w:val="0"/>
              <w:rPr>
                <w:b w:val="0"/>
                <w:sz w:val="26"/>
                <w:szCs w:val="26"/>
              </w:rPr>
            </w:pPr>
            <w:bookmarkStart w:id="18" w:name="_heading=h.dc51biwhujed" w:colFirst="0" w:colLast="0"/>
            <w:bookmarkEnd w:id="18"/>
          </w:p>
          <w:bookmarkStart w:id="19" w:name="_heading=h.u7phxy8wxa7j" w:colFirst="0" w:colLast="0"/>
          <w:bookmarkEnd w:id="19"/>
          <w:p w:rsidR="00C76A6D" w:rsidRDefault="00D223F8">
            <w:pPr>
              <w:pStyle w:val="1"/>
              <w:shd w:val="clear" w:color="auto" w:fill="FFFFFF"/>
              <w:ind w:right="151"/>
              <w:jc w:val="both"/>
              <w:outlineLvl w:val="0"/>
              <w:rPr>
                <w:b w:val="0"/>
                <w:sz w:val="26"/>
                <w:szCs w:val="26"/>
              </w:rPr>
            </w:pPr>
            <w:r>
              <w:fldChar w:fldCharType="begin"/>
            </w:r>
            <w:r>
              <w:instrText xml:space="preserve"> HYPERLINK "https://pharmacia.pensoft.net/article/72991/" \h </w:instrText>
            </w:r>
            <w:r>
              <w:fldChar w:fldCharType="separate"/>
            </w:r>
            <w:r>
              <w:rPr>
                <w:b w:val="0"/>
                <w:color w:val="1155CC"/>
                <w:sz w:val="26"/>
                <w:szCs w:val="26"/>
                <w:u w:val="single"/>
              </w:rPr>
              <w:t>https://pharmacia.pensoft.net/article/72991/</w:t>
            </w:r>
            <w:r>
              <w:rPr>
                <w:b w:val="0"/>
                <w:color w:val="1155CC"/>
                <w:sz w:val="26"/>
                <w:szCs w:val="26"/>
                <w:u w:val="single"/>
              </w:rPr>
              <w:fldChar w:fldCharType="end"/>
            </w:r>
            <w:r>
              <w:rPr>
                <w:b w:val="0"/>
                <w:sz w:val="26"/>
                <w:szCs w:val="26"/>
              </w:rPr>
              <w:t xml:space="preserve"> </w:t>
            </w:r>
          </w:p>
          <w:p w:rsidR="00C76A6D" w:rsidRDefault="00C76A6D">
            <w:pPr>
              <w:spacing w:line="276" w:lineRule="auto"/>
              <w:jc w:val="both"/>
              <w:rPr>
                <w:rFonts w:ascii="Times New Roman" w:eastAsia="Times New Roman" w:hAnsi="Times New Roman" w:cs="Times New Roman"/>
                <w:sz w:val="24"/>
                <w:szCs w:val="24"/>
              </w:rPr>
            </w:pP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Development and validation of spectrophotometric method for simultaneous estimation of valsartan and atenolol in binary mixtures: aplication to tablets analysis / K. Peleshok, O. Poliak, L. Kryskiw, Agyemang F. Sarpong, N. Zarivna, D. Korobko, H. Zahrychuk</w:t>
            </w:r>
            <w:r>
              <w:rPr>
                <w:b w:val="0"/>
                <w:color w:val="000000"/>
                <w:sz w:val="26"/>
                <w:szCs w:val="26"/>
              </w:rPr>
              <w:t xml:space="preserve">, N. Horlachuk, A. Sverstiuk, L. Levytska, L. Logoyda. Pharmakeftiki. 2021. Vol. 33, № 1. Р. 52–60. </w:t>
            </w:r>
          </w:p>
        </w:tc>
        <w:bookmarkStart w:id="20" w:name="_heading=h.l8s3ofuqe5g4" w:colFirst="0" w:colLast="0"/>
        <w:bookmarkEnd w:id="20"/>
        <w:tc>
          <w:tcPr>
            <w:tcW w:w="6389" w:type="dxa"/>
          </w:tcPr>
          <w:p w:rsidR="00C76A6D" w:rsidRDefault="00D223F8">
            <w:pPr>
              <w:pStyle w:val="1"/>
              <w:shd w:val="clear" w:color="auto" w:fill="FFFFFF"/>
              <w:ind w:right="151"/>
              <w:jc w:val="both"/>
              <w:outlineLvl w:val="0"/>
              <w:rPr>
                <w:sz w:val="24"/>
                <w:szCs w:val="24"/>
              </w:rPr>
            </w:pPr>
            <w:r>
              <w:fldChar w:fldCharType="begin"/>
            </w:r>
            <w:r>
              <w:instrText xml:space="preserve"> HYPERLINK "https://www.hsmc.gr/wp-content/uploads/2015/12/issue_1_2021n2.pdf" \h </w:instrText>
            </w:r>
            <w:r>
              <w:fldChar w:fldCharType="separate"/>
            </w:r>
            <w:r>
              <w:rPr>
                <w:b w:val="0"/>
                <w:color w:val="1155CC"/>
                <w:sz w:val="26"/>
                <w:szCs w:val="26"/>
                <w:u w:val="single"/>
              </w:rPr>
              <w:t>https://www.hsmc.gr/wp-content/uploads/2015/12/issue_1_2021n2.pdf</w:t>
            </w:r>
            <w:r>
              <w:rPr>
                <w:b w:val="0"/>
                <w:color w:val="1155CC"/>
                <w:sz w:val="26"/>
                <w:szCs w:val="26"/>
                <w:u w:val="single"/>
              </w:rPr>
              <w:fldChar w:fldCharType="end"/>
            </w:r>
            <w:r>
              <w:rPr>
                <w:b w:val="0"/>
                <w:sz w:val="26"/>
                <w:szCs w:val="26"/>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LС-MS/MS method development for the quantitative determination of valsartan from Caco-2 cell monolayers: application to permeability assay / K. Peleshok, O. Poliak, N. Zarivna, O. Oleshchuk, U. Mudryk, V. Hlushok, A. Sverstiuk, O. Svan, N. Terenda, A. Makh</w:t>
            </w:r>
            <w:r>
              <w:rPr>
                <w:b w:val="0"/>
                <w:color w:val="000000"/>
                <w:sz w:val="26"/>
                <w:szCs w:val="26"/>
              </w:rPr>
              <w:t xml:space="preserve">nitskyy, O. Yaremchuk, L. Logoyda. Pharmakeftiki. 2021. Vol. 33, № II. Р. 98–106. </w:t>
            </w:r>
          </w:p>
        </w:tc>
        <w:bookmarkStart w:id="21" w:name="_heading=h.pp0idoibleq2" w:colFirst="0" w:colLast="0"/>
        <w:bookmarkEnd w:id="21"/>
        <w:tc>
          <w:tcPr>
            <w:tcW w:w="6389" w:type="dxa"/>
          </w:tcPr>
          <w:p w:rsidR="00C76A6D" w:rsidRDefault="00D223F8">
            <w:pPr>
              <w:pStyle w:val="1"/>
              <w:shd w:val="clear" w:color="auto" w:fill="FFFFFF"/>
              <w:ind w:right="151"/>
              <w:jc w:val="both"/>
              <w:outlineLvl w:val="0"/>
              <w:rPr>
                <w:sz w:val="24"/>
                <w:szCs w:val="24"/>
              </w:rPr>
            </w:pPr>
            <w:r>
              <w:fldChar w:fldCharType="begin"/>
            </w:r>
            <w:r>
              <w:instrText xml:space="preserve"> HYPERLINK "https://www.hsmc.gr/wp-content/uploads/2015/12/issue_2_2021.pdf" \h </w:instrText>
            </w:r>
            <w:r>
              <w:fldChar w:fldCharType="separate"/>
            </w:r>
            <w:r>
              <w:rPr>
                <w:b w:val="0"/>
                <w:color w:val="1155CC"/>
                <w:sz w:val="26"/>
                <w:szCs w:val="26"/>
                <w:u w:val="single"/>
              </w:rPr>
              <w:t>https://www.hsmc.gr/wp-content/uploads/2015/12/issue_2_2021.pdf</w:t>
            </w:r>
            <w:r>
              <w:rPr>
                <w:b w:val="0"/>
                <w:color w:val="1155CC"/>
                <w:sz w:val="26"/>
                <w:szCs w:val="26"/>
                <w:u w:val="single"/>
              </w:rPr>
              <w:fldChar w:fldCharType="end"/>
            </w:r>
            <w:r>
              <w:rPr>
                <w:b w:val="0"/>
                <w:sz w:val="26"/>
                <w:szCs w:val="26"/>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Halyna Pavlyshyn, Kater</w:t>
            </w:r>
            <w:r>
              <w:rPr>
                <w:b w:val="0"/>
                <w:color w:val="000000"/>
                <w:sz w:val="26"/>
                <w:szCs w:val="26"/>
              </w:rPr>
              <w:t xml:space="preserve">yna Kozak, Mariya Marushchak. Association Between Night Eating Syndrome in Overweight and Obese Children 10-17 Years of Age and Dyslipidemia. Romanian Journal of Diabetes Nutrition and Metabolic Diseases. 2021. Vol. 28 (1). – 69–76.  </w:t>
            </w:r>
          </w:p>
        </w:tc>
        <w:bookmarkStart w:id="22" w:name="_heading=h.rp87k8k8y7mc" w:colFirst="0" w:colLast="0"/>
        <w:bookmarkEnd w:id="22"/>
        <w:tc>
          <w:tcPr>
            <w:tcW w:w="6389" w:type="dxa"/>
          </w:tcPr>
          <w:p w:rsidR="00C76A6D" w:rsidRDefault="00D223F8">
            <w:pPr>
              <w:pStyle w:val="1"/>
              <w:shd w:val="clear" w:color="auto" w:fill="FFFFFF"/>
              <w:ind w:right="151"/>
              <w:jc w:val="both"/>
              <w:outlineLvl w:val="0"/>
              <w:rPr>
                <w:sz w:val="24"/>
                <w:szCs w:val="24"/>
              </w:rPr>
            </w:pPr>
            <w:r>
              <w:fldChar w:fldCharType="begin"/>
            </w:r>
            <w:r>
              <w:instrText xml:space="preserve"> HYPERLINK "https:/</w:instrText>
            </w:r>
            <w:r>
              <w:instrText xml:space="preserve">/doi.org/10.46389/rjd-2021-1010" \h </w:instrText>
            </w:r>
            <w:r>
              <w:fldChar w:fldCharType="separate"/>
            </w:r>
            <w:r>
              <w:rPr>
                <w:b w:val="0"/>
                <w:color w:val="1155CC"/>
                <w:sz w:val="26"/>
                <w:szCs w:val="26"/>
                <w:u w:val="single"/>
              </w:rPr>
              <w:t>https://doi.org/10.46389/rjd-2021-1010</w:t>
            </w:r>
            <w:r>
              <w:rPr>
                <w:b w:val="0"/>
                <w:color w:val="1155CC"/>
                <w:sz w:val="26"/>
                <w:szCs w:val="26"/>
                <w:u w:val="single"/>
              </w:rPr>
              <w:fldChar w:fldCharType="end"/>
            </w:r>
            <w:r>
              <w:rPr>
                <w:b w:val="0"/>
                <w:sz w:val="26"/>
                <w:szCs w:val="26"/>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Shulhai AM, Pavlyshyn H, Shulhai O, Furdela V. The association between vitamin D deficiency and metabolic syndrome in Ukrainian adolescents with overweight and obesity. Ann Pedi</w:t>
            </w:r>
            <w:r>
              <w:rPr>
                <w:b w:val="0"/>
                <w:color w:val="000000"/>
                <w:sz w:val="26"/>
                <w:szCs w:val="26"/>
              </w:rPr>
              <w:t>atr Endocrinol Metab. 2021 Nov 15.  doi: 10.6065/apem.2142158.079.</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86">
              <w:r>
                <w:rPr>
                  <w:rFonts w:ascii="Times New Roman" w:eastAsia="Times New Roman" w:hAnsi="Times New Roman" w:cs="Times New Roman"/>
                  <w:color w:val="1155CC"/>
                  <w:sz w:val="24"/>
                  <w:szCs w:val="24"/>
                  <w:u w:val="single"/>
                </w:rPr>
                <w:t>https://e-apem.org/journal/view.php?doi=10.6065/apem.2142158.079</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 xml:space="preserve">H. A. Pavlyshyn, A.-M.A. Shulhai The association between vitamin D status and cardiometabolic disorders in overweight and obese adolescents. ‒  The Ukrainian Biochemical Journal. 2021. Vol. 93 (2). – 72-82. </w:t>
            </w:r>
          </w:p>
        </w:tc>
        <w:bookmarkStart w:id="23" w:name="_heading=h.3r5rynne8j1c" w:colFirst="0" w:colLast="0"/>
        <w:bookmarkEnd w:id="23"/>
        <w:tc>
          <w:tcPr>
            <w:tcW w:w="6389" w:type="dxa"/>
          </w:tcPr>
          <w:p w:rsidR="00C76A6D" w:rsidRDefault="00D223F8">
            <w:pPr>
              <w:pStyle w:val="1"/>
              <w:shd w:val="clear" w:color="auto" w:fill="FFFFFF"/>
              <w:ind w:right="151"/>
              <w:jc w:val="both"/>
              <w:outlineLvl w:val="0"/>
              <w:rPr>
                <w:sz w:val="24"/>
                <w:szCs w:val="24"/>
              </w:rPr>
            </w:pPr>
            <w:r>
              <w:fldChar w:fldCharType="begin"/>
            </w:r>
            <w:r>
              <w:instrText xml:space="preserve"> HYPERLINK "https://doi.org/10.15407/ubj93.02.</w:instrText>
            </w:r>
            <w:r>
              <w:instrText xml:space="preserve">072" \h </w:instrText>
            </w:r>
            <w:r>
              <w:fldChar w:fldCharType="separate"/>
            </w:r>
            <w:r>
              <w:rPr>
                <w:b w:val="0"/>
                <w:color w:val="1155CC"/>
                <w:sz w:val="26"/>
                <w:szCs w:val="26"/>
                <w:u w:val="single"/>
              </w:rPr>
              <w:t>https://doi.org/10.15407/ubj93.02.072</w:t>
            </w:r>
            <w:r>
              <w:rPr>
                <w:b w:val="0"/>
                <w:color w:val="1155CC"/>
                <w:sz w:val="26"/>
                <w:szCs w:val="26"/>
                <w:u w:val="single"/>
              </w:rPr>
              <w:fldChar w:fldCharType="end"/>
            </w:r>
            <w:r>
              <w:rPr>
                <w:b w:val="0"/>
                <w:sz w:val="26"/>
                <w:szCs w:val="26"/>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H. A. Pavlyshyn, K. V. Kozak, K. T. Hlushko Investigating the connections between night eating syndrome and metabolic syndrome in children. The Ukrainian Biochemical Journal 2021. Vol. 93 (2). – 83–94. DOI:</w:t>
            </w:r>
            <w:r>
              <w:rPr>
                <w:b w:val="0"/>
                <w:color w:val="000000"/>
                <w:sz w:val="26"/>
                <w:szCs w:val="26"/>
              </w:rPr>
              <w:t xml:space="preserve"> 10.15407/ubj93.02.083</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87">
              <w:r>
                <w:rPr>
                  <w:rFonts w:ascii="Times New Roman" w:eastAsia="Times New Roman" w:hAnsi="Times New Roman" w:cs="Times New Roman"/>
                  <w:color w:val="1155CC"/>
                  <w:sz w:val="24"/>
                  <w:szCs w:val="24"/>
                  <w:u w:val="single"/>
                </w:rPr>
                <w:t>http://ukrbiochemjournal.org/2021/05/investigating-the-connections-between-ni</w:t>
              </w:r>
              <w:r>
                <w:rPr>
                  <w:rFonts w:ascii="Times New Roman" w:eastAsia="Times New Roman" w:hAnsi="Times New Roman" w:cs="Times New Roman"/>
                  <w:color w:val="1155CC"/>
                  <w:sz w:val="24"/>
                  <w:szCs w:val="24"/>
                  <w:u w:val="single"/>
                </w:rPr>
                <w:t>ght-eating-syndrome-and-metabolic-syndrome-in-children.html</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Pavlyshyn H, Sarapuk I, Casper C, Makieieva N. Kangaroo mother care can improve the short-term outcomes of very preterm infants. J Neonatal Perinatal Med. 2021;14(1):21-28.  doi: 10.3233/NPM-200455.</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88">
              <w:r>
                <w:rPr>
                  <w:rFonts w:ascii="Times New Roman" w:eastAsia="Times New Roman" w:hAnsi="Times New Roman" w:cs="Times New Roman"/>
                  <w:color w:val="1155CC"/>
                  <w:sz w:val="24"/>
                  <w:szCs w:val="24"/>
                  <w:u w:val="single"/>
                </w:rPr>
                <w:t>https://content.iospress.com/articles/journal-of-neonatal-perinatal-medicine/npm200455</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H.Pavlyshyn, R. Bokiniec, M.K. Borzsewska-Kornacka, I.Sarapuk, I. Horishna. Neonatal outcomes of preterm infants depe</w:t>
            </w:r>
            <w:r>
              <w:rPr>
                <w:b w:val="0"/>
                <w:color w:val="000000"/>
                <w:sz w:val="26"/>
                <w:szCs w:val="26"/>
              </w:rPr>
              <w:t xml:space="preserve">nding on the care approaches. Archives of the Balkan Medical Union. 2021. 56(1):43-50. </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89">
              <w:r>
                <w:rPr>
                  <w:rFonts w:ascii="Times New Roman" w:eastAsia="Times New Roman" w:hAnsi="Times New Roman" w:cs="Times New Roman"/>
                  <w:color w:val="1155CC"/>
                  <w:sz w:val="24"/>
                  <w:szCs w:val="24"/>
                  <w:u w:val="single"/>
                </w:rPr>
                <w:t>https://umbalk.org/neonatal-outcomes-of-preterm-infants-dep</w:t>
              </w:r>
              <w:r>
                <w:rPr>
                  <w:rFonts w:ascii="Times New Roman" w:eastAsia="Times New Roman" w:hAnsi="Times New Roman" w:cs="Times New Roman"/>
                  <w:color w:val="1155CC"/>
                  <w:sz w:val="24"/>
                  <w:szCs w:val="24"/>
                  <w:u w:val="single"/>
                </w:rPr>
                <w:t>ending-on-the-care-approaches/</w:t>
              </w:r>
            </w:hyperlink>
            <w:r>
              <w:rPr>
                <w:rFonts w:ascii="Times New Roman" w:eastAsia="Times New Roman" w:hAnsi="Times New Roman" w:cs="Times New Roman"/>
                <w:sz w:val="24"/>
                <w:szCs w:val="24"/>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 xml:space="preserve">H. Pavlyshyn, I.Sarapuk, K.Kozak, O.Klishch. Diagnostic value of markers of oxidative stress and metabolic disorders in preterm infants in the early neonatal period. Paediatr Croat. 2021;65(1):7-12. </w:t>
            </w:r>
          </w:p>
        </w:tc>
        <w:tc>
          <w:tcPr>
            <w:tcW w:w="6389" w:type="dxa"/>
          </w:tcPr>
          <w:p w:rsidR="00C76A6D" w:rsidRDefault="00D223F8">
            <w:pPr>
              <w:pStyle w:val="1"/>
              <w:shd w:val="clear" w:color="auto" w:fill="FFFFFF"/>
              <w:ind w:right="151"/>
              <w:jc w:val="both"/>
              <w:outlineLvl w:val="0"/>
              <w:rPr>
                <w:sz w:val="24"/>
                <w:szCs w:val="24"/>
              </w:rPr>
            </w:pPr>
            <w:bookmarkStart w:id="24" w:name="_heading=h.vadxr7gwk9vl" w:colFirst="0" w:colLast="0"/>
            <w:bookmarkEnd w:id="24"/>
            <w:r>
              <w:rPr>
                <w:b w:val="0"/>
                <w:sz w:val="26"/>
                <w:szCs w:val="26"/>
              </w:rPr>
              <w:t xml:space="preserve"> </w:t>
            </w:r>
            <w:hyperlink r:id="rId290">
              <w:r>
                <w:rPr>
                  <w:b w:val="0"/>
                  <w:color w:val="1155CC"/>
                  <w:sz w:val="26"/>
                  <w:szCs w:val="26"/>
                  <w:u w:val="single"/>
                </w:rPr>
                <w:t>http://dx.doi.org/10.13112/PC.2021.2</w:t>
              </w:r>
            </w:hyperlink>
            <w:r>
              <w:rPr>
                <w:b w:val="0"/>
                <w:sz w:val="26"/>
                <w:szCs w:val="26"/>
              </w:rPr>
              <w:t xml:space="preserve"> </w:t>
            </w:r>
          </w:p>
        </w:tc>
      </w:tr>
      <w:tr w:rsidR="00C76A6D">
        <w:tc>
          <w:tcPr>
            <w:tcW w:w="822" w:type="dxa"/>
          </w:tcPr>
          <w:p w:rsidR="00C76A6D" w:rsidRDefault="00C76A6D">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9062" w:type="dxa"/>
          </w:tcPr>
          <w:p w:rsidR="00C76A6D" w:rsidRDefault="00D223F8">
            <w:pPr>
              <w:pStyle w:val="1"/>
              <w:shd w:val="clear" w:color="auto" w:fill="FFFFFF"/>
              <w:ind w:right="151"/>
              <w:jc w:val="both"/>
              <w:outlineLvl w:val="0"/>
              <w:rPr>
                <w:b w:val="0"/>
                <w:color w:val="000000"/>
                <w:sz w:val="26"/>
                <w:szCs w:val="26"/>
              </w:rPr>
            </w:pPr>
            <w:r>
              <w:rPr>
                <w:b w:val="0"/>
                <w:color w:val="000000"/>
                <w:sz w:val="26"/>
                <w:szCs w:val="26"/>
              </w:rPr>
              <w:t>Tsvyakh A.I., Hospodarskyy A.Y., Marchenkova N.O., Kopytchak I.R., Kostjuk V.P., Lymar Y.A., Gdanskyi S.M. Telerehabilitation of the knee joints of patients with polytrauma. Wiad Lek, 2021. Vol 74(1), P.48-51.</w:t>
            </w:r>
          </w:p>
        </w:tc>
        <w:tc>
          <w:tcPr>
            <w:tcW w:w="6389" w:type="dxa"/>
          </w:tcPr>
          <w:p w:rsidR="00C76A6D" w:rsidRDefault="00D223F8">
            <w:pPr>
              <w:spacing w:line="276" w:lineRule="auto"/>
              <w:jc w:val="both"/>
              <w:rPr>
                <w:rFonts w:ascii="Times New Roman" w:eastAsia="Times New Roman" w:hAnsi="Times New Roman" w:cs="Times New Roman"/>
                <w:sz w:val="24"/>
                <w:szCs w:val="24"/>
              </w:rPr>
            </w:pPr>
            <w:hyperlink r:id="rId291">
              <w:r>
                <w:rPr>
                  <w:rFonts w:ascii="Times New Roman" w:eastAsia="Times New Roman" w:hAnsi="Times New Roman" w:cs="Times New Roman"/>
                  <w:color w:val="1155CC"/>
                  <w:sz w:val="24"/>
                  <w:szCs w:val="24"/>
                  <w:u w:val="single"/>
                </w:rPr>
                <w:t>https://pubmed.ncbi.nlm.nih.gov/33851586/</w:t>
              </w:r>
            </w:hyperlink>
            <w:r>
              <w:rPr>
                <w:rFonts w:ascii="Times New Roman" w:eastAsia="Times New Roman" w:hAnsi="Times New Roman" w:cs="Times New Roman"/>
                <w:sz w:val="24"/>
                <w:szCs w:val="24"/>
              </w:rPr>
              <w:t xml:space="preserve"> </w:t>
            </w:r>
          </w:p>
        </w:tc>
      </w:tr>
    </w:tbl>
    <w:p w:rsidR="00C76A6D" w:rsidRDefault="00C76A6D">
      <w:bookmarkStart w:id="25" w:name="_heading=h.gjdgxs" w:colFirst="0" w:colLast="0"/>
      <w:bookmarkEnd w:id="25"/>
    </w:p>
    <w:sectPr w:rsidR="00C76A6D">
      <w:pgSz w:w="16838" w:h="11906" w:orient="landscape"/>
      <w:pgMar w:top="567" w:right="1134" w:bottom="85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Cond">
    <w:panose1 w:val="00000000000000000000"/>
    <w:charset w:val="00"/>
    <w:family w:val="roman"/>
    <w:notTrueType/>
    <w:pitch w:val="default"/>
  </w:font>
  <w:font w:name="Segoe UI">
    <w:panose1 w:val="020B0502040204020203"/>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00"/>
    <w:family w:val="roman"/>
    <w:pitch w:val="variable"/>
    <w:sig w:usb0="00000003" w:usb1="00000000" w:usb2="00000000" w:usb3="00000000" w:csb0="00000001"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choolBookC">
    <w:panose1 w:val="00000000000000000000"/>
    <w:charset w:val="00"/>
    <w:family w:val="roman"/>
    <w:notTrueType/>
    <w:pitch w:val="default"/>
  </w:font>
  <w:font w:name="Palatino Linotype">
    <w:panose1 w:val="020405020505050303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4544F"/>
    <w:multiLevelType w:val="multilevel"/>
    <w:tmpl w:val="59EE7554"/>
    <w:lvl w:ilvl="0">
      <w:start w:val="1"/>
      <w:numFmt w:val="decimal"/>
      <w:lvlText w:val="%1."/>
      <w:lvlJc w:val="center"/>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A6D"/>
    <w:rsid w:val="00C76A6D"/>
    <w:rsid w:val="00D223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23A8"/>
  <w15:docId w15:val="{B0BC4CA6-51EA-4E92-B9C7-ED936553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B01F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semiHidden/>
    <w:unhideWhenUsed/>
    <w:qFormat/>
    <w:rsid w:val="008A53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A53B3"/>
    <w:pPr>
      <w:keepNext/>
      <w:keepLines/>
      <w:spacing w:before="200" w:after="0" w:line="240" w:lineRule="auto"/>
      <w:outlineLvl w:val="2"/>
    </w:pPr>
    <w:rPr>
      <w:rFonts w:ascii="Calibri Light" w:eastAsia="Times New Roman" w:hAnsi="Calibri Light" w:cs="Times New Roman"/>
      <w:b/>
      <w:bCs/>
      <w:color w:val="4472C4"/>
      <w:sz w:val="24"/>
      <w:szCs w:val="24"/>
      <w:lang w:eastAsia="ru-RU"/>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BD5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4C0BB9"/>
    <w:rPr>
      <w:rFonts w:cs="Myriad Pro Cond"/>
      <w:color w:val="000000"/>
      <w:sz w:val="18"/>
      <w:szCs w:val="18"/>
    </w:rPr>
  </w:style>
  <w:style w:type="paragraph" w:customStyle="1" w:styleId="Pa0">
    <w:name w:val="Pa0"/>
    <w:basedOn w:val="a"/>
    <w:next w:val="a"/>
    <w:uiPriority w:val="99"/>
    <w:rsid w:val="004C0BB9"/>
    <w:pPr>
      <w:autoSpaceDE w:val="0"/>
      <w:autoSpaceDN w:val="0"/>
      <w:adjustRightInd w:val="0"/>
      <w:spacing w:after="0" w:line="217" w:lineRule="atLeast"/>
    </w:pPr>
    <w:rPr>
      <w:rFonts w:ascii="Myriad Pro Cond" w:hAnsi="Myriad Pro Cond" w:cs="Times New Roman"/>
      <w:sz w:val="24"/>
      <w:szCs w:val="24"/>
    </w:rPr>
  </w:style>
  <w:style w:type="character" w:customStyle="1" w:styleId="10">
    <w:name w:val="Заголовок 1 Знак"/>
    <w:basedOn w:val="a0"/>
    <w:link w:val="1"/>
    <w:uiPriority w:val="9"/>
    <w:rsid w:val="00B01F4D"/>
    <w:rPr>
      <w:rFonts w:ascii="Times New Roman" w:eastAsia="Times New Roman" w:hAnsi="Times New Roman" w:cs="Times New Roman"/>
      <w:b/>
      <w:bCs/>
      <w:kern w:val="36"/>
      <w:sz w:val="48"/>
      <w:szCs w:val="48"/>
      <w:lang w:eastAsia="ru-RU"/>
    </w:rPr>
  </w:style>
  <w:style w:type="paragraph" w:styleId="a5">
    <w:name w:val="List Paragraph"/>
    <w:basedOn w:val="a"/>
    <w:link w:val="a6"/>
    <w:uiPriority w:val="34"/>
    <w:qFormat/>
    <w:rsid w:val="00C60DAC"/>
    <w:pPr>
      <w:spacing w:after="200" w:line="276" w:lineRule="auto"/>
      <w:ind w:left="720"/>
      <w:contextualSpacing/>
    </w:pPr>
    <w:rPr>
      <w:rFonts w:cs="Times New Roman"/>
      <w:lang w:val="x-none"/>
    </w:rPr>
  </w:style>
  <w:style w:type="character" w:customStyle="1" w:styleId="a6">
    <w:name w:val="Абзац списку Знак"/>
    <w:link w:val="a5"/>
    <w:uiPriority w:val="34"/>
    <w:locked/>
    <w:rsid w:val="00C60DAC"/>
    <w:rPr>
      <w:rFonts w:ascii="Calibri" w:eastAsia="Calibri" w:hAnsi="Calibri" w:cs="Times New Roman"/>
      <w:lang w:val="x-none"/>
    </w:rPr>
  </w:style>
  <w:style w:type="paragraph" w:customStyle="1" w:styleId="41">
    <w:name w:val="Заголовок 41"/>
    <w:basedOn w:val="a"/>
    <w:next w:val="a7"/>
    <w:qFormat/>
    <w:rsid w:val="000E5635"/>
    <w:pPr>
      <w:keepNext/>
      <w:spacing w:before="120" w:after="120" w:line="276" w:lineRule="auto"/>
      <w:outlineLvl w:val="3"/>
    </w:pPr>
    <w:rPr>
      <w:rFonts w:ascii="Times New Roman" w:eastAsia="Segoe UI" w:hAnsi="Times New Roman" w:cs="Tahoma"/>
      <w:b/>
      <w:bCs/>
      <w:sz w:val="24"/>
      <w:szCs w:val="24"/>
    </w:rPr>
  </w:style>
  <w:style w:type="character" w:styleId="a8">
    <w:name w:val="Emphasis"/>
    <w:qFormat/>
    <w:rsid w:val="000E5635"/>
    <w:rPr>
      <w:i/>
      <w:iCs/>
    </w:rPr>
  </w:style>
  <w:style w:type="paragraph" w:styleId="a7">
    <w:name w:val="Body Text"/>
    <w:basedOn w:val="a"/>
    <w:link w:val="aa"/>
    <w:uiPriority w:val="99"/>
    <w:qFormat/>
    <w:rsid w:val="000E5635"/>
    <w:pPr>
      <w:spacing w:after="140" w:line="276" w:lineRule="auto"/>
    </w:pPr>
    <w:rPr>
      <w:rFonts w:cs="Times New Roman"/>
    </w:rPr>
  </w:style>
  <w:style w:type="character" w:customStyle="1" w:styleId="aa">
    <w:name w:val="Основний текст Знак"/>
    <w:basedOn w:val="a0"/>
    <w:link w:val="a7"/>
    <w:uiPriority w:val="99"/>
    <w:rsid w:val="000E5635"/>
    <w:rPr>
      <w:rFonts w:cs="Times New Roman"/>
      <w:lang w:val="uk-UA"/>
    </w:rPr>
  </w:style>
  <w:style w:type="paragraph" w:styleId="ab">
    <w:name w:val="Plain Text"/>
    <w:aliases w:val=" Знак"/>
    <w:basedOn w:val="a"/>
    <w:link w:val="ac"/>
    <w:qFormat/>
    <w:rsid w:val="000E5635"/>
    <w:pPr>
      <w:spacing w:after="0" w:line="240" w:lineRule="auto"/>
    </w:pPr>
    <w:rPr>
      <w:rFonts w:ascii="Courier New" w:eastAsia="Times New Roman" w:hAnsi="Courier New" w:cs="Times New Roman"/>
      <w:sz w:val="20"/>
      <w:szCs w:val="20"/>
      <w:lang w:eastAsia="ru-RU"/>
    </w:rPr>
  </w:style>
  <w:style w:type="character" w:customStyle="1" w:styleId="ac">
    <w:name w:val="Текст Знак"/>
    <w:aliases w:val=" Знак Знак"/>
    <w:basedOn w:val="a0"/>
    <w:link w:val="ab"/>
    <w:rsid w:val="000E5635"/>
    <w:rPr>
      <w:rFonts w:ascii="Courier New" w:eastAsia="Times New Roman" w:hAnsi="Courier New" w:cs="Times New Roman"/>
      <w:sz w:val="20"/>
      <w:szCs w:val="20"/>
      <w:lang w:eastAsia="ru-RU"/>
    </w:rPr>
  </w:style>
  <w:style w:type="character" w:styleId="ad">
    <w:name w:val="Hyperlink"/>
    <w:basedOn w:val="a0"/>
    <w:unhideWhenUsed/>
    <w:rsid w:val="00335894"/>
    <w:rPr>
      <w:color w:val="0563C1" w:themeColor="hyperlink"/>
      <w:u w:val="single"/>
    </w:rPr>
  </w:style>
  <w:style w:type="paragraph" w:customStyle="1" w:styleId="ae">
    <w:name w:val="Стиль"/>
    <w:basedOn w:val="a"/>
    <w:uiPriority w:val="99"/>
    <w:rsid w:val="00B3672B"/>
    <w:pPr>
      <w:spacing w:after="0" w:line="240" w:lineRule="auto"/>
    </w:pPr>
    <w:rPr>
      <w:rFonts w:ascii="Verdana" w:eastAsia="Times New Roman" w:hAnsi="Verdana" w:cs="Verdana"/>
      <w:sz w:val="20"/>
      <w:szCs w:val="20"/>
      <w:lang w:val="en-US"/>
    </w:rPr>
  </w:style>
  <w:style w:type="paragraph" w:styleId="af">
    <w:name w:val="footer"/>
    <w:aliases w:val="Знак"/>
    <w:basedOn w:val="a"/>
    <w:link w:val="af0"/>
    <w:uiPriority w:val="99"/>
    <w:rsid w:val="00D22F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ій колонтитул Знак"/>
    <w:aliases w:val="Знак Знак"/>
    <w:basedOn w:val="a0"/>
    <w:link w:val="af"/>
    <w:rsid w:val="00D22FCE"/>
    <w:rPr>
      <w:rFonts w:ascii="Times New Roman" w:eastAsia="Times New Roman" w:hAnsi="Times New Roman" w:cs="Times New Roman"/>
      <w:sz w:val="24"/>
      <w:szCs w:val="24"/>
      <w:lang w:eastAsia="ru-RU"/>
    </w:rPr>
  </w:style>
  <w:style w:type="character" w:customStyle="1" w:styleId="nova-v-person-inline-itemfullname">
    <w:name w:val="nova-v-person-inline-item__fullname"/>
    <w:basedOn w:val="a0"/>
    <w:rsid w:val="00D22FCE"/>
  </w:style>
  <w:style w:type="paragraph" w:customStyle="1" w:styleId="TableParagraph">
    <w:name w:val="Table Paragraph"/>
    <w:basedOn w:val="a"/>
    <w:uiPriority w:val="1"/>
    <w:qFormat/>
    <w:rsid w:val="00F30D0E"/>
    <w:pPr>
      <w:widowControl w:val="0"/>
      <w:autoSpaceDE w:val="0"/>
      <w:autoSpaceDN w:val="0"/>
      <w:spacing w:after="0" w:line="240" w:lineRule="auto"/>
    </w:pPr>
    <w:rPr>
      <w:rFonts w:ascii="Times New Roman" w:eastAsia="Times New Roman" w:hAnsi="Times New Roman" w:cs="Times New Roman"/>
      <w:lang w:bidi="uk-UA"/>
    </w:rPr>
  </w:style>
  <w:style w:type="paragraph" w:customStyle="1" w:styleId="af1">
    <w:name w:val="Знак Знак Знак"/>
    <w:basedOn w:val="a"/>
    <w:rsid w:val="002A6113"/>
    <w:pPr>
      <w:spacing w:after="0" w:line="240" w:lineRule="auto"/>
    </w:pPr>
    <w:rPr>
      <w:rFonts w:ascii="Verdana" w:eastAsia="Times New Roman" w:hAnsi="Verdana" w:cs="Verdana"/>
      <w:sz w:val="20"/>
      <w:szCs w:val="20"/>
      <w:lang w:val="en-US"/>
    </w:rPr>
  </w:style>
  <w:style w:type="character" w:styleId="af2">
    <w:name w:val="Strong"/>
    <w:basedOn w:val="a0"/>
    <w:uiPriority w:val="22"/>
    <w:qFormat/>
    <w:rsid w:val="003C3088"/>
    <w:rPr>
      <w:b/>
      <w:bCs/>
    </w:rPr>
  </w:style>
  <w:style w:type="character" w:customStyle="1" w:styleId="label">
    <w:name w:val="label"/>
    <w:basedOn w:val="a0"/>
    <w:rsid w:val="003C3088"/>
  </w:style>
  <w:style w:type="paragraph" w:customStyle="1" w:styleId="Af3">
    <w:name w:val="Основной текст A"/>
    <w:rsid w:val="005940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paragraph" w:customStyle="1" w:styleId="ed21">
    <w:name w:val="Осіedовной текст 21"/>
    <w:basedOn w:val="a"/>
    <w:rsid w:val="00D42794"/>
    <w:pPr>
      <w:widowControl w:val="0"/>
      <w:spacing w:after="0" w:line="276" w:lineRule="auto"/>
      <w:ind w:firstLine="709"/>
      <w:jc w:val="both"/>
    </w:pPr>
    <w:rPr>
      <w:rFonts w:ascii="SchoolBookC" w:eastAsia="Times New Roman" w:hAnsi="SchoolBookC" w:cs="Times New Roman"/>
      <w:sz w:val="28"/>
      <w:szCs w:val="28"/>
      <w:lang w:val="en-GB"/>
    </w:rPr>
  </w:style>
  <w:style w:type="character" w:customStyle="1" w:styleId="article-datesfirst-online">
    <w:name w:val="article-dates__first-online"/>
    <w:rsid w:val="00D42794"/>
  </w:style>
  <w:style w:type="character" w:customStyle="1" w:styleId="xfm19293617">
    <w:name w:val="xfm_19293617"/>
    <w:basedOn w:val="a0"/>
    <w:rsid w:val="00D42794"/>
  </w:style>
  <w:style w:type="paragraph" w:customStyle="1" w:styleId="af4">
    <w:name w:val="Знак Знак Знак Знак Знак Знак Знак Знак Знак Знак Знак Знак"/>
    <w:basedOn w:val="a"/>
    <w:rsid w:val="008A53B3"/>
    <w:pPr>
      <w:spacing w:line="240" w:lineRule="exact"/>
    </w:pPr>
    <w:rPr>
      <w:rFonts w:ascii="Verdana" w:eastAsia="Times New Roman" w:hAnsi="Verdana" w:cs="Verdana"/>
      <w:sz w:val="20"/>
      <w:szCs w:val="20"/>
      <w:lang w:val="en-GB"/>
    </w:rPr>
  </w:style>
  <w:style w:type="character" w:customStyle="1" w:styleId="header-title">
    <w:name w:val="header-title"/>
    <w:basedOn w:val="a0"/>
    <w:rsid w:val="008A53B3"/>
  </w:style>
  <w:style w:type="character" w:customStyle="1" w:styleId="databold">
    <w:name w:val="data_bold"/>
    <w:basedOn w:val="a0"/>
    <w:rsid w:val="008A53B3"/>
  </w:style>
  <w:style w:type="character" w:customStyle="1" w:styleId="doi">
    <w:name w:val="doi"/>
    <w:basedOn w:val="a0"/>
    <w:rsid w:val="008A53B3"/>
  </w:style>
  <w:style w:type="character" w:customStyle="1" w:styleId="docdata">
    <w:name w:val="docdata"/>
    <w:aliases w:val="docy,v5,1580,baiaagaaboqcaaadzqqaaavzbaaaaaaaaaaaaaaaaaaaaaaaaaaaaaaaaaaaaaaaaaaaaaaaaaaaaaaaaaaaaaaaaaaaaaaaaaaaaaaaaaaaaaaaaaaaaaaaaaaaaaaaaaaaaaaaaaaaaaaaaaaaaaaaaaaaaaaaaaaaaaaaaaaaaaaaaaaaaaaaaaaaaaaaaaaaaaaaaaaaaaaaaaaaaaaaaaaaaaaaaaaaaaaa"/>
    <w:basedOn w:val="a0"/>
    <w:rsid w:val="008A53B3"/>
  </w:style>
  <w:style w:type="character" w:customStyle="1" w:styleId="value">
    <w:name w:val="value"/>
    <w:basedOn w:val="a0"/>
    <w:rsid w:val="008A53B3"/>
  </w:style>
  <w:style w:type="character" w:customStyle="1" w:styleId="20">
    <w:name w:val="Заголовок 2 Знак"/>
    <w:basedOn w:val="a0"/>
    <w:link w:val="2"/>
    <w:uiPriority w:val="99"/>
    <w:rsid w:val="008A53B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8A53B3"/>
    <w:rPr>
      <w:rFonts w:ascii="Calibri Light" w:eastAsia="Times New Roman" w:hAnsi="Calibri Light" w:cs="Times New Roman"/>
      <w:b/>
      <w:bCs/>
      <w:color w:val="4472C4"/>
      <w:sz w:val="24"/>
      <w:szCs w:val="24"/>
      <w:lang w:eastAsia="ru-RU"/>
    </w:rPr>
  </w:style>
  <w:style w:type="paragraph" w:styleId="af5">
    <w:name w:val="header"/>
    <w:basedOn w:val="a"/>
    <w:link w:val="af6"/>
    <w:uiPriority w:val="99"/>
    <w:rsid w:val="008A53B3"/>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f6">
    <w:name w:val="Верхній колонтитул Знак"/>
    <w:basedOn w:val="a0"/>
    <w:link w:val="af5"/>
    <w:uiPriority w:val="99"/>
    <w:rsid w:val="008A53B3"/>
    <w:rPr>
      <w:rFonts w:ascii="Times New Roman" w:eastAsia="Times New Roman" w:hAnsi="Times New Roman" w:cs="Times New Roman"/>
      <w:sz w:val="24"/>
      <w:szCs w:val="24"/>
      <w:lang w:eastAsia="ru-RU"/>
    </w:rPr>
  </w:style>
  <w:style w:type="character" w:styleId="af7">
    <w:name w:val="page number"/>
    <w:basedOn w:val="a0"/>
    <w:uiPriority w:val="99"/>
    <w:rsid w:val="008A53B3"/>
    <w:rPr>
      <w:rFonts w:cs="Times New Roman"/>
    </w:rPr>
  </w:style>
  <w:style w:type="character" w:customStyle="1" w:styleId="st121">
    <w:name w:val="st121"/>
    <w:uiPriority w:val="99"/>
    <w:rsid w:val="008A53B3"/>
    <w:rPr>
      <w:i/>
      <w:color w:val="000000"/>
    </w:rPr>
  </w:style>
  <w:style w:type="character" w:customStyle="1" w:styleId="st131">
    <w:name w:val="st131"/>
    <w:uiPriority w:val="99"/>
    <w:rsid w:val="008A53B3"/>
    <w:rPr>
      <w:i/>
      <w:color w:val="0000FF"/>
    </w:rPr>
  </w:style>
  <w:style w:type="character" w:customStyle="1" w:styleId="st46">
    <w:name w:val="st46"/>
    <w:uiPriority w:val="99"/>
    <w:rsid w:val="008A53B3"/>
    <w:rPr>
      <w:i/>
      <w:color w:val="000000"/>
    </w:rPr>
  </w:style>
  <w:style w:type="character" w:customStyle="1" w:styleId="st42">
    <w:name w:val="st42"/>
    <w:uiPriority w:val="99"/>
    <w:rsid w:val="008A53B3"/>
    <w:rPr>
      <w:color w:val="000000"/>
    </w:rPr>
  </w:style>
  <w:style w:type="table" w:customStyle="1" w:styleId="TableNormal1">
    <w:name w:val="Table Normal1"/>
    <w:uiPriority w:val="99"/>
    <w:semiHidden/>
    <w:rsid w:val="008A53B3"/>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rvps2">
    <w:name w:val="rvps2"/>
    <w:basedOn w:val="a"/>
    <w:uiPriority w:val="99"/>
    <w:rsid w:val="008A5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A53B3"/>
    <w:rPr>
      <w:rFonts w:cs="Times New Roman"/>
    </w:rPr>
  </w:style>
  <w:style w:type="character" w:customStyle="1" w:styleId="authors-list-item">
    <w:name w:val="authors-list-item"/>
    <w:basedOn w:val="a0"/>
    <w:rsid w:val="008A53B3"/>
    <w:rPr>
      <w:rFonts w:cs="Times New Roman"/>
    </w:rPr>
  </w:style>
  <w:style w:type="character" w:customStyle="1" w:styleId="author-sup-separator">
    <w:name w:val="author-sup-separator"/>
    <w:basedOn w:val="a0"/>
    <w:rsid w:val="008A53B3"/>
    <w:rPr>
      <w:rFonts w:cs="Times New Roman"/>
    </w:rPr>
  </w:style>
  <w:style w:type="character" w:customStyle="1" w:styleId="comma">
    <w:name w:val="comma"/>
    <w:basedOn w:val="a0"/>
    <w:rsid w:val="008A53B3"/>
    <w:rPr>
      <w:rFonts w:cs="Times New Roman"/>
    </w:rPr>
  </w:style>
  <w:style w:type="character" w:customStyle="1" w:styleId="identifier">
    <w:name w:val="identifier"/>
    <w:basedOn w:val="a0"/>
    <w:uiPriority w:val="99"/>
    <w:rsid w:val="008A53B3"/>
    <w:rPr>
      <w:rFonts w:cs="Times New Roman"/>
    </w:rPr>
  </w:style>
  <w:style w:type="character" w:customStyle="1" w:styleId="id-label">
    <w:name w:val="id-label"/>
    <w:basedOn w:val="a0"/>
    <w:uiPriority w:val="99"/>
    <w:rsid w:val="008A53B3"/>
    <w:rPr>
      <w:rFonts w:cs="Times New Roman"/>
    </w:rPr>
  </w:style>
  <w:style w:type="paragraph" w:styleId="af8">
    <w:name w:val="Normal (Web)"/>
    <w:basedOn w:val="a"/>
    <w:uiPriority w:val="99"/>
    <w:rsid w:val="008A53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nchortext">
    <w:name w:val="anchortext"/>
    <w:basedOn w:val="a0"/>
    <w:uiPriority w:val="99"/>
    <w:rsid w:val="008A53B3"/>
    <w:rPr>
      <w:rFonts w:cs="Times New Roman"/>
    </w:rPr>
  </w:style>
  <w:style w:type="character" w:customStyle="1" w:styleId="list-group-item">
    <w:name w:val="list-group-item"/>
    <w:basedOn w:val="a0"/>
    <w:uiPriority w:val="99"/>
    <w:rsid w:val="008A53B3"/>
    <w:rPr>
      <w:rFonts w:cs="Times New Roman"/>
    </w:rPr>
  </w:style>
  <w:style w:type="character" w:customStyle="1" w:styleId="tlid-translation">
    <w:name w:val="tlid-translation"/>
    <w:rsid w:val="0075417F"/>
  </w:style>
  <w:style w:type="character" w:customStyle="1" w:styleId="60">
    <w:name w:val="Основной текст (6)_"/>
    <w:basedOn w:val="a0"/>
    <w:link w:val="61"/>
    <w:rsid w:val="005E6763"/>
    <w:rPr>
      <w:rFonts w:ascii="Times New Roman" w:eastAsia="Times New Roman" w:hAnsi="Times New Roman" w:cs="Times New Roman"/>
      <w:b/>
      <w:bCs/>
      <w:sz w:val="28"/>
      <w:szCs w:val="28"/>
      <w:shd w:val="clear" w:color="auto" w:fill="FFFFFF"/>
    </w:rPr>
  </w:style>
  <w:style w:type="paragraph" w:customStyle="1" w:styleId="61">
    <w:name w:val="Основной текст (6)"/>
    <w:basedOn w:val="a"/>
    <w:link w:val="60"/>
    <w:rsid w:val="005E6763"/>
    <w:pPr>
      <w:widowControl w:val="0"/>
      <w:shd w:val="clear" w:color="auto" w:fill="FFFFFF"/>
      <w:spacing w:before="360" w:after="60" w:line="0" w:lineRule="atLeast"/>
      <w:jc w:val="both"/>
    </w:pPr>
    <w:rPr>
      <w:rFonts w:ascii="Times New Roman" w:eastAsia="Times New Roman" w:hAnsi="Times New Roman" w:cs="Times New Roman"/>
      <w:b/>
      <w:bCs/>
      <w:sz w:val="28"/>
      <w:szCs w:val="28"/>
    </w:rPr>
  </w:style>
  <w:style w:type="character" w:customStyle="1" w:styleId="af9">
    <w:name w:val="Подпись к таблице_"/>
    <w:basedOn w:val="a0"/>
    <w:link w:val="afa"/>
    <w:rsid w:val="00807D13"/>
    <w:rPr>
      <w:rFonts w:ascii="Times New Roman" w:eastAsia="Times New Roman" w:hAnsi="Times New Roman" w:cs="Times New Roman"/>
      <w:shd w:val="clear" w:color="auto" w:fill="FFFFFF"/>
    </w:rPr>
  </w:style>
  <w:style w:type="paragraph" w:customStyle="1" w:styleId="afa">
    <w:name w:val="Подпись к таблице"/>
    <w:basedOn w:val="a"/>
    <w:link w:val="af9"/>
    <w:rsid w:val="00807D13"/>
    <w:pPr>
      <w:widowControl w:val="0"/>
      <w:shd w:val="clear" w:color="auto" w:fill="FFFFFF"/>
      <w:spacing w:after="0" w:line="0" w:lineRule="atLeast"/>
    </w:pPr>
    <w:rPr>
      <w:rFonts w:ascii="Times New Roman" w:eastAsia="Times New Roman" w:hAnsi="Times New Roman" w:cs="Times New Roman"/>
    </w:rPr>
  </w:style>
  <w:style w:type="character" w:customStyle="1" w:styleId="jrnl">
    <w:name w:val="jrnl"/>
    <w:basedOn w:val="a0"/>
    <w:rsid w:val="00312145"/>
  </w:style>
  <w:style w:type="paragraph" w:customStyle="1" w:styleId="11">
    <w:name w:val="Абзац списка1"/>
    <w:basedOn w:val="a"/>
    <w:rsid w:val="00312145"/>
    <w:pPr>
      <w:spacing w:after="0" w:line="240" w:lineRule="auto"/>
      <w:ind w:left="720"/>
      <w:contextualSpacing/>
    </w:pPr>
    <w:rPr>
      <w:rFonts w:ascii="Times New Roman" w:eastAsia="Arial Unicode MS" w:hAnsi="Times New Roman" w:cs="Times New Roman"/>
      <w:sz w:val="24"/>
      <w:szCs w:val="24"/>
      <w:lang w:eastAsia="ru-RU"/>
    </w:rPr>
  </w:style>
  <w:style w:type="character" w:customStyle="1" w:styleId="article-headerdoilabel">
    <w:name w:val="article-header__doi__label"/>
    <w:basedOn w:val="a0"/>
    <w:rsid w:val="00BF19A7"/>
  </w:style>
  <w:style w:type="character" w:customStyle="1" w:styleId="article-headerpages">
    <w:name w:val="article-header__pages"/>
    <w:basedOn w:val="a0"/>
    <w:rsid w:val="00BF19A7"/>
  </w:style>
  <w:style w:type="character" w:customStyle="1" w:styleId="article-headerdate">
    <w:name w:val="article-header__date"/>
    <w:basedOn w:val="a0"/>
    <w:rsid w:val="00BF19A7"/>
  </w:style>
  <w:style w:type="character" w:customStyle="1" w:styleId="u-visually-hidden">
    <w:name w:val="u-visually-hidden"/>
    <w:basedOn w:val="a0"/>
    <w:rsid w:val="00BF19A7"/>
  </w:style>
  <w:style w:type="paragraph" w:styleId="HTML">
    <w:name w:val="HTML Preformatted"/>
    <w:basedOn w:val="a"/>
    <w:link w:val="HTML0"/>
    <w:uiPriority w:val="99"/>
    <w:semiHidden/>
    <w:unhideWhenUsed/>
    <w:rsid w:val="00BF1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BF19A7"/>
    <w:rPr>
      <w:rFonts w:ascii="Courier New" w:eastAsia="Times New Roman" w:hAnsi="Courier New" w:cs="Courier New"/>
      <w:sz w:val="20"/>
      <w:szCs w:val="20"/>
      <w:lang w:eastAsia="ru-RU"/>
    </w:rPr>
  </w:style>
  <w:style w:type="character" w:customStyle="1" w:styleId="val">
    <w:name w:val="val"/>
    <w:basedOn w:val="a0"/>
    <w:rsid w:val="00BF19A7"/>
  </w:style>
  <w:style w:type="character" w:customStyle="1" w:styleId="31">
    <w:name w:val="Основной текст (3)_"/>
    <w:link w:val="32"/>
    <w:locked/>
    <w:rsid w:val="00BF19A7"/>
    <w:rPr>
      <w:rFonts w:ascii="Palatino Linotype" w:hAnsi="Palatino Linotype"/>
      <w:b/>
      <w:bCs/>
      <w:sz w:val="19"/>
      <w:szCs w:val="19"/>
      <w:shd w:val="clear" w:color="auto" w:fill="FFFFFF"/>
    </w:rPr>
  </w:style>
  <w:style w:type="paragraph" w:customStyle="1" w:styleId="32">
    <w:name w:val="Основной текст (3)"/>
    <w:basedOn w:val="a"/>
    <w:link w:val="31"/>
    <w:rsid w:val="00BF19A7"/>
    <w:pPr>
      <w:widowControl w:val="0"/>
      <w:shd w:val="clear" w:color="auto" w:fill="FFFFFF"/>
      <w:spacing w:after="0" w:line="257" w:lineRule="exact"/>
      <w:jc w:val="center"/>
    </w:pPr>
    <w:rPr>
      <w:rFonts w:ascii="Palatino Linotype" w:hAnsi="Palatino Linotype"/>
      <w:b/>
      <w:bCs/>
      <w:sz w:val="19"/>
      <w:szCs w:val="19"/>
    </w:rPr>
  </w:style>
  <w:style w:type="character" w:styleId="afb">
    <w:name w:val="FollowedHyperlink"/>
    <w:basedOn w:val="a0"/>
    <w:uiPriority w:val="99"/>
    <w:semiHidden/>
    <w:unhideWhenUsed/>
    <w:rsid w:val="007C56B3"/>
    <w:rPr>
      <w:color w:val="954F72" w:themeColor="followedHyperlink"/>
      <w:u w:val="single"/>
    </w:rPr>
  </w:style>
  <w:style w:type="character" w:customStyle="1" w:styleId="12">
    <w:name w:val="Незакрита згадка1"/>
    <w:basedOn w:val="a0"/>
    <w:uiPriority w:val="99"/>
    <w:semiHidden/>
    <w:unhideWhenUsed/>
    <w:rsid w:val="00263190"/>
    <w:rPr>
      <w:color w:val="605E5C"/>
      <w:shd w:val="clear" w:color="auto" w:fill="E1DFDD"/>
    </w:rPr>
  </w:style>
  <w:style w:type="paragraph" w:styleId="af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d">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scopus.com/record/display.uri?eid=2-s2.0-85115239782&amp;origin=resultslist&amp;sort=plf-f" TargetMode="External"/><Relationship Id="rId21" Type="http://schemas.openxmlformats.org/officeDocument/2006/relationships/hyperlink" Target="http://zmj.zsmu.edu.ua/article/download/226538/236539/545371" TargetMode="External"/><Relationship Id="rId63" Type="http://schemas.openxmlformats.org/officeDocument/2006/relationships/hyperlink" Target="https://pharmacia.pensoft.net/article/49224/" TargetMode="External"/><Relationship Id="rId159" Type="http://schemas.openxmlformats.org/officeDocument/2006/relationships/hyperlink" Target="https://www.webofscience.com/wos/woscc/full-record/WOS:000678725100016" TargetMode="External"/><Relationship Id="rId170" Type="http://schemas.openxmlformats.org/officeDocument/2006/relationships/hyperlink" Target="https://www.scimagojr.com/journalsearch.php?q=25913&amp;tip=sid&amp;clean=0" TargetMode="External"/><Relationship Id="rId226" Type="http://schemas.openxmlformats.org/officeDocument/2006/relationships/hyperlink" Target="https://journals.lww.com/jcat/Abstract/2021/11000/Texture_Analysis_of_Tumor_and_Peritumoral_Tissues.4.aspx" TargetMode="External"/><Relationship Id="rId268" Type="http://schemas.openxmlformats.org/officeDocument/2006/relationships/hyperlink" Target="https://recipe.by/wp-content/uploads/2021/12/679-691_ps4-2021.pdf" TargetMode="External"/><Relationship Id="rId32" Type="http://schemas.openxmlformats.org/officeDocument/2006/relationships/hyperlink" Target="https://www.jpep.endocrinology.org.ua/index.php/1/article/view/59/34" TargetMode="External"/><Relationship Id="rId74" Type="http://schemas.openxmlformats.org/officeDocument/2006/relationships/hyperlink" Target="https://doi.org/10.3390/M1281" TargetMode="External"/><Relationship Id="rId128" Type="http://schemas.openxmlformats.org/officeDocument/2006/relationships/hyperlink" Target="https://link.springer.com/article/10.1007%2Fs00467-021-05226-1" TargetMode="External"/><Relationship Id="rId5" Type="http://schemas.openxmlformats.org/officeDocument/2006/relationships/webSettings" Target="webSettings.xml"/><Relationship Id="rId181" Type="http://schemas.openxmlformats.org/officeDocument/2006/relationships/hyperlink" Target="http://www.tjps.pharm.chula.ac.th/ojs/index.php/tjps/article/view/346" TargetMode="External"/><Relationship Id="rId237" Type="http://schemas.openxmlformats.org/officeDocument/2006/relationships/hyperlink" Target="https://www.lekarsky.herba.sk/index.php/2021/295-lekarsky-obzor-9-2021/1129-lekarsky-obzor-9-2021-obsah-casopisu" TargetMode="External"/><Relationship Id="rId279" Type="http://schemas.openxmlformats.org/officeDocument/2006/relationships/hyperlink" Target="http://zmj.zsmu.edu.ua/article/view/224944/225183" TargetMode="External"/><Relationship Id="rId43" Type="http://schemas.openxmlformats.org/officeDocument/2006/relationships/hyperlink" Target="http://zmj.zsmu.edu.ua/article/view/224929" TargetMode="External"/><Relationship Id="rId139" Type="http://schemas.openxmlformats.org/officeDocument/2006/relationships/hyperlink" Target="https://www.nature.com/articles/s41590-021-01030-z.pdf" TargetMode="External"/><Relationship Id="rId290" Type="http://schemas.openxmlformats.org/officeDocument/2006/relationships/hyperlink" Target="http://dx.doi.org/10.13112/PC.2021.2" TargetMode="External"/><Relationship Id="rId85" Type="http://schemas.openxmlformats.org/officeDocument/2006/relationships/hyperlink" Target="http://ceur-ws.org/Vol-2824/paper9.pdf" TargetMode="External"/><Relationship Id="rId150" Type="http://schemas.openxmlformats.org/officeDocument/2006/relationships/hyperlink" Target="https://www.scimagojr.com/journalsearch.php?q=17992&amp;tip=sid&amp;clean=0" TargetMode="External"/><Relationship Id="rId192" Type="http://schemas.openxmlformats.org/officeDocument/2006/relationships/hyperlink" Target="https://www.ingentaconnect.com/content/iuatld/ijtld/2021/00000025/00000004/art00005" TargetMode="External"/><Relationship Id="rId206" Type="http://schemas.openxmlformats.org/officeDocument/2006/relationships/hyperlink" Target="https://doi.org/10.29169/1927-5951.2021.11.08" TargetMode="External"/><Relationship Id="rId248" Type="http://schemas.openxmlformats.org/officeDocument/2006/relationships/hyperlink" Target="https://womab.com.ua/ua/smb-2021-02/8974" TargetMode="External"/><Relationship Id="rId12" Type="http://schemas.openxmlformats.org/officeDocument/2006/relationships/hyperlink" Target="https://wiadlek.pl/wp-content/uploads/archive/2021/WLek202104108.pdf" TargetMode="External"/><Relationship Id="rId33" Type="http://schemas.openxmlformats.org/officeDocument/2006/relationships/hyperlink" Target="https://doi.org/10.1210/jendso/bvab048.556" TargetMode="External"/><Relationship Id="rId108" Type="http://schemas.openxmlformats.org/officeDocument/2006/relationships/hyperlink" Target="https://www.scopus.com/record/display.uri?eid=2-s2.0-85103923348&amp;origin=resultslist&amp;sort=plf-f" TargetMode="External"/><Relationship Id="rId129" Type="http://schemas.openxmlformats.org/officeDocument/2006/relationships/hyperlink" Target="https://www.scopus.com/record/display.uri?eid=2-s2.0-85116387237&amp;origin=resultslist&amp;sort=plf-f" TargetMode="External"/><Relationship Id="rId280" Type="http://schemas.openxmlformats.org/officeDocument/2006/relationships/hyperlink" Target="http://zmj.zsmu.edu.ua/article/view/222384/239319" TargetMode="External"/><Relationship Id="rId54" Type="http://schemas.openxmlformats.org/officeDocument/2006/relationships/hyperlink" Target="http://researchtrends.net/tia/article_pdf.asp?in=0&amp;vn=17&amp;tid=50&amp;aid=6781" TargetMode="External"/><Relationship Id="rId75" Type="http://schemas.openxmlformats.org/officeDocument/2006/relationships/hyperlink" Target="https://doi.org/10.3390/M1211" TargetMode="External"/><Relationship Id="rId96" Type="http://schemas.openxmlformats.org/officeDocument/2006/relationships/hyperlink" Target="https://www.scopus.com/inward/record.uri?eid=2-s2.0-85109058199&amp;doi=10.36740%2fwlek202104109&amp;partnerID=40&amp;md5=1174e877b0fb2a7742f5afad5415696" TargetMode="External"/><Relationship Id="rId140" Type="http://schemas.openxmlformats.org/officeDocument/2006/relationships/hyperlink" Target="https://www.scopus.com/record/display.uri?eid=2-s2.0-85116271763&amp;origin=resultslist&amp;sort=plf-f" TargetMode="External"/><Relationship Id="rId161" Type="http://schemas.openxmlformats.org/officeDocument/2006/relationships/hyperlink" Target="https://www.scimagojr.com/journalsearch.php?q=28021&amp;tip=sid&amp;clean=0" TargetMode="External"/><Relationship Id="rId182" Type="http://schemas.openxmlformats.org/officeDocument/2006/relationships/hyperlink" Target="https://doi.org/10.3390/scipharm89020022" TargetMode="External"/><Relationship Id="rId217" Type="http://schemas.openxmlformats.org/officeDocument/2006/relationships/hyperlink" Target="https://exp-oncology.com.ua/wp/wp-content/uploads/2021/09/2837.pdf?upload=" TargetMode="External"/><Relationship Id="rId6" Type="http://schemas.openxmlformats.org/officeDocument/2006/relationships/hyperlink" Target="https://www.scopus.com/inward/record.uri?eid=2-s2.0-85104285590&amp;doi=10.1007%2f978-981-16-1450-7_3&amp;partnerID=40&amp;md5=d6c5859d0a49bbcf8102988403f7fa89" TargetMode="External"/><Relationship Id="rId238" Type="http://schemas.openxmlformats.org/officeDocument/2006/relationships/hyperlink" Target="https://www.semanticscholar.org/paper/EC-GASTROENTEROLOGY-AND-DIGESTIVE-SYSTEM-Mini-The-Mykola-Tao/ec490ef19b1d7299f72a5396bf4224c97689f065" TargetMode="External"/><Relationship Id="rId259" Type="http://schemas.openxmlformats.org/officeDocument/2006/relationships/hyperlink" Target="https://doi.org/10.26641/2307-0404.2021.1.228016" TargetMode="External"/><Relationship Id="rId23" Type="http://schemas.openxmlformats.org/officeDocument/2006/relationships/hyperlink" Target="https://pubmed.ncbi.nlm.nih.gov/35000917/" TargetMode="External"/><Relationship Id="rId119" Type="http://schemas.openxmlformats.org/officeDocument/2006/relationships/hyperlink" Target="https://pubmed.ncbi.nlm.nih.gov/34537748/" TargetMode="External"/><Relationship Id="rId270" Type="http://schemas.openxmlformats.org/officeDocument/2006/relationships/hyperlink" Target="https://doi.org/10.3897/pharmacia.68.e35124" TargetMode="External"/><Relationship Id="rId291" Type="http://schemas.openxmlformats.org/officeDocument/2006/relationships/hyperlink" Target="https://pubmed.ncbi.nlm.nih.gov/33851586/" TargetMode="External"/><Relationship Id="rId44" Type="http://schemas.openxmlformats.org/officeDocument/2006/relationships/hyperlink" Target="http://www.m-hikari.com/bmgt/bmgt2021/bmgt1-2021/91022.html" TargetMode="External"/><Relationship Id="rId65" Type="http://schemas.openxmlformats.org/officeDocument/2006/relationships/hyperlink" Target="https://biointerfaceresearch.com/wp-content/uploads/2021/01/20695837114.1243412446.pdf" TargetMode="External"/><Relationship Id="rId86" Type="http://schemas.openxmlformats.org/officeDocument/2006/relationships/hyperlink" Target="https://pharmacologyonline.silae.it/files/archives/2021/vol1/PhOL_2021_1_A003_Gushcha.pdf" TargetMode="External"/><Relationship Id="rId130" Type="http://schemas.openxmlformats.org/officeDocument/2006/relationships/hyperlink" Target="https://www.scopus.com/record/display.uri?eid=2-s2.0-85105105610&amp;origin=resultslist&amp;sort=plf-f" TargetMode="External"/><Relationship Id="rId151" Type="http://schemas.openxmlformats.org/officeDocument/2006/relationships/hyperlink" Target="https://www.scimagojr.com/journalsearch.php?q=20876&amp;tip=sid&amp;clean=0" TargetMode="External"/><Relationship Id="rId172" Type="http://schemas.openxmlformats.org/officeDocument/2006/relationships/hyperlink" Target="https://www.scimagojr.com/journalsearch.php?q=21817&amp;tip=sid&amp;clean=0" TargetMode="External"/><Relationship Id="rId193" Type="http://schemas.openxmlformats.org/officeDocument/2006/relationships/hyperlink" Target="https://link.springer.com/article/10.1007/s10354-021-00871-5" TargetMode="External"/><Relationship Id="rId207" Type="http://schemas.openxmlformats.org/officeDocument/2006/relationships/hyperlink" Target="https://pharmacologyonline.silae.it/files/archives/2021/vol3/PhOL_2021_3_A067_Yaroslavska.pdf" TargetMode="External"/><Relationship Id="rId228" Type="http://schemas.openxmlformats.org/officeDocument/2006/relationships/hyperlink" Target="https://exp-oncology.com.ua/article/17151/ukrainian-prospective-study-in-patients-with-t-cell-non-hodgkin-lymphomas" TargetMode="External"/><Relationship Id="rId249" Type="http://schemas.openxmlformats.org/officeDocument/2006/relationships/hyperlink" Target="https://www.hindawi.com/journals/au/2021/6674637/" TargetMode="External"/><Relationship Id="rId13" Type="http://schemas.openxmlformats.org/officeDocument/2006/relationships/hyperlink" Target="http://www.surgery.by/details.php?&amp;lang=en&amp;year=2021&amp;issue=4&amp;number=13" TargetMode="External"/><Relationship Id="rId109" Type="http://schemas.openxmlformats.org/officeDocument/2006/relationships/hyperlink" Target="https://wiadlek.pl/wp-content/uploads/archive/2021/WLek202102104.pdf" TargetMode="External"/><Relationship Id="rId260" Type="http://schemas.openxmlformats.org/officeDocument/2006/relationships/hyperlink" Target="https://www.rjor.ro/clinical-case-of-iatrogenic-intraoperative-mandibular-fracture-associated-with-the-third-molar-removal/" TargetMode="External"/><Relationship Id="rId281" Type="http://schemas.openxmlformats.org/officeDocument/2006/relationships/hyperlink" Target="http://bioclima.ro/Balneo464.pdf" TargetMode="External"/><Relationship Id="rId34" Type="http://schemas.openxmlformats.org/officeDocument/2006/relationships/hyperlink" Target="https://ojs.endocrinology.org.ua/index.php/1/article/view/815/734" TargetMode="External"/><Relationship Id="rId55" Type="http://schemas.openxmlformats.org/officeDocument/2006/relationships/hyperlink" Target="https://www.nature.com/articles/s41418-021-00805-z" TargetMode="External"/><Relationship Id="rId76" Type="http://schemas.openxmlformats.org/officeDocument/2006/relationships/hyperlink" Target="http://biopolymers.org.ua/content/37/2/153/" TargetMode="External"/><Relationship Id="rId97" Type="http://schemas.openxmlformats.org/officeDocument/2006/relationships/hyperlink" Target="https://doi.org/10.5114/ceji.2020.101263" TargetMode="External"/><Relationship Id="rId120" Type="http://schemas.openxmlformats.org/officeDocument/2006/relationships/hyperlink" Target="https://www.scopus.com/record/display.uri?eid=2-s2.0-85116571571&amp;origin=resultslist&amp;sort=plf-f" TargetMode="External"/><Relationship Id="rId141" Type="http://schemas.openxmlformats.org/officeDocument/2006/relationships/hyperlink" Target="https://www.termedia.pl/Impact-of-the-J-Project-on-progress-r-nof-primary-immunodeficiency-care-in-Ukraine,10,44849,1,1.html" TargetMode="External"/><Relationship Id="rId7" Type="http://schemas.openxmlformats.org/officeDocument/2006/relationships/hyperlink" Target="https://wiadlek.pl/wp-content/uploads/archive/2021/WLek202107117.pdf" TargetMode="External"/><Relationship Id="rId162" Type="http://schemas.openxmlformats.org/officeDocument/2006/relationships/hyperlink" Target="https://www.scopus.com/record/display.uri?eid=2-s2.0-85111466626&amp;origin=resultslist" TargetMode="External"/><Relationship Id="rId183" Type="http://schemas.openxmlformats.org/officeDocument/2006/relationships/hyperlink" Target="https://doi.org/10.26641/2307-0404.2021.2.234486" TargetMode="External"/><Relationship Id="rId218" Type="http://schemas.openxmlformats.org/officeDocument/2006/relationships/hyperlink" Target="https://exponcology.com.ua/wp/wpcontent/uploads/2021/03/2802.pdf?upload" TargetMode="External"/><Relationship Id="rId239" Type="http://schemas.openxmlformats.org/officeDocument/2006/relationships/hyperlink" Target="https://journals.viamedica.pl/nowotwory_journal_of_oncology/article/view/70838" TargetMode="External"/><Relationship Id="rId250" Type="http://schemas.openxmlformats.org/officeDocument/2006/relationships/hyperlink" Target="https://exp-oncology.com.ua/article/16383/evaluation-of-response-to-tyrosine-kinase-inhibitors-in-renal-cell-carcinoma-patients-based-on-expression-of-mir-99b-144-210-222-302a-and-377-in-tumor-tissue" TargetMode="External"/><Relationship Id="rId271" Type="http://schemas.openxmlformats.org/officeDocument/2006/relationships/hyperlink" Target="https://doi.org/10.14739/2310-1210.2021.4.229814" TargetMode="External"/><Relationship Id="rId292" Type="http://schemas.openxmlformats.org/officeDocument/2006/relationships/fontTable" Target="fontTable.xml"/><Relationship Id="rId24" Type="http://schemas.openxmlformats.org/officeDocument/2006/relationships/hyperlink" Target="https://onlinelibrary.wiley.com/doi/10.1111/dme.14766" TargetMode="External"/><Relationship Id="rId45" Type="http://schemas.openxmlformats.org/officeDocument/2006/relationships/hyperlink" Target="http://dx.doi.org/10.7124/bc.000A46" TargetMode="External"/><Relationship Id="rId66" Type="http://schemas.openxmlformats.org/officeDocument/2006/relationships/hyperlink" Target="https://biointerfaceresearch.com/wp-content/uploads/2020/08/20695837112.88448853.pdf" TargetMode="External"/><Relationship Id="rId87" Type="http://schemas.openxmlformats.org/officeDocument/2006/relationships/hyperlink" Target="https://kurort.gov.ua/wp-content/uploads/2021/08/gozhenko_phol_2021.pdf" TargetMode="External"/><Relationship Id="rId110" Type="http://schemas.openxmlformats.org/officeDocument/2006/relationships/hyperlink" Target="https://pubmed.ncbi.nlm.nih.gov/34156007/" TargetMode="External"/><Relationship Id="rId131" Type="http://schemas.openxmlformats.org/officeDocument/2006/relationships/hyperlink" Target="http://reproduct-endo.com/article/view/228988/228014" TargetMode="External"/><Relationship Id="rId152" Type="http://schemas.openxmlformats.org/officeDocument/2006/relationships/hyperlink" Target="https://www.scopus.com/record/display.uri?eid=2-s2.0-85104214811&amp;origin=recordpage" TargetMode="External"/><Relationship Id="rId173" Type="http://schemas.openxmlformats.org/officeDocument/2006/relationships/hyperlink" Target="https://www.scimagojr.com/journalsearch.php?q=20876&amp;tip=sid&amp;clean=0" TargetMode="External"/><Relationship Id="rId194" Type="http://schemas.openxmlformats.org/officeDocument/2006/relationships/hyperlink" Target="https://link.springer.com/chapter/10.1007/978-3-030-82014-5_31" TargetMode="External"/><Relationship Id="rId208" Type="http://schemas.openxmlformats.org/officeDocument/2006/relationships/hyperlink" Target="https://pharmacologyonline.silae.it/files/archives/2021/vol3/PhOL_2021_3_A071_Shevchuk.pdf" TargetMode="External"/><Relationship Id="rId229" Type="http://schemas.openxmlformats.org/officeDocument/2006/relationships/hyperlink" Target="https://www.lehmanns.de/shop/naturwissenschaften/56237807-9781119671367-peripheral-t-cell-lymphomas" TargetMode="External"/><Relationship Id="rId240" Type="http://schemas.openxmlformats.org/officeDocument/2006/relationships/hyperlink" Target="https://exp-oncology.com.ua/article/16240/expression-of-chemokine-receptor-cxcr4-in-tumor-cells-and-content-of-cxcl12-sup-sup-fibroblasts-in-endometrioid-carcinoma-of-endometrium" TargetMode="External"/><Relationship Id="rId261" Type="http://schemas.openxmlformats.org/officeDocument/2006/relationships/hyperlink" Target="https://doi.org/10.26641/2307-0404.2021.3.242154" TargetMode="External"/><Relationship Id="rId14" Type="http://schemas.openxmlformats.org/officeDocument/2006/relationships/hyperlink" Target="http://cvs.org.ua/index.php/ujcvs/article/view/368" TargetMode="External"/><Relationship Id="rId35" Type="http://schemas.openxmlformats.org/officeDocument/2006/relationships/hyperlink" Target="https://journals.sagepub.com/doi/pdf/10.1177/2050640620967898" TargetMode="External"/><Relationship Id="rId56" Type="http://schemas.openxmlformats.org/officeDocument/2006/relationships/hyperlink" Target="https://www.mdpi.com/2076-0817/10/7/861" TargetMode="External"/><Relationship Id="rId77" Type="http://schemas.openxmlformats.org/officeDocument/2006/relationships/hyperlink" Target="http://dx.doi.org/10.7124/bc.000A4B" TargetMode="External"/><Relationship Id="rId100" Type="http://schemas.openxmlformats.org/officeDocument/2006/relationships/hyperlink" Target="http://reproduct-endo.com/article/view/249789/248307" TargetMode="External"/><Relationship Id="rId282" Type="http://schemas.openxmlformats.org/officeDocument/2006/relationships/hyperlink" Target="https://www.liebertpub.com/doi/full/10.1089/vbz.2020.2715" TargetMode="External"/><Relationship Id="rId8" Type="http://schemas.openxmlformats.org/officeDocument/2006/relationships/hyperlink" Target="http://www.transplantology.org/2021-9-1-en/" TargetMode="External"/><Relationship Id="rId98" Type="http://schemas.openxmlformats.org/officeDocument/2006/relationships/hyperlink" Target="https://www.scopus.com/record/display.uri?eid=2-s2.0-85099909168&amp;origin=resultslist&amp;sort=plf-f" TargetMode="External"/><Relationship Id="rId121" Type="http://schemas.openxmlformats.org/officeDocument/2006/relationships/hyperlink" Target="https://wiadlek.pl/wp-content/uploads/archive/2021/WLek202108129.pdf" TargetMode="External"/><Relationship Id="rId142" Type="http://schemas.openxmlformats.org/officeDocument/2006/relationships/hyperlink" Target="https://www.scopus.com/record/display.uri?eid=2-s2.0-85115386524&amp;origin=resultslist&amp;sort=plf-f" TargetMode="External"/><Relationship Id="rId163" Type="http://schemas.openxmlformats.org/officeDocument/2006/relationships/hyperlink" Target="https://www.scimagojr.com/journalsearch.php?q=14984&amp;tip=sid&amp;clean=0" TargetMode="External"/><Relationship Id="rId184" Type="http://schemas.openxmlformats.org/officeDocument/2006/relationships/hyperlink" Target="https://doi.org/10.15587/2519-4852.2021.249375" TargetMode="External"/><Relationship Id="rId219" Type="http://schemas.openxmlformats.org/officeDocument/2006/relationships/hyperlink" Target="https://exp-oncology.com.ua/article/16507/magnetically-sensitive-nanocomplex-enhances-antitumor-efficacy-of-dendritic-cell-based-immunotherapy" TargetMode="External"/><Relationship Id="rId230" Type="http://schemas.openxmlformats.org/officeDocument/2006/relationships/hyperlink" Target="https://pubmed.ncbi.nlm.nih.gov/34591422/" TargetMode="External"/><Relationship Id="rId251" Type="http://schemas.openxmlformats.org/officeDocument/2006/relationships/hyperlink" Target="https://exp-oncology.com.ua/article/16214/predicting-changes-in-glomerular-filtration-rate-in-patients-with-kidney-cancer-using-a-mathematical-model" TargetMode="External"/><Relationship Id="rId25" Type="http://schemas.openxmlformats.org/officeDocument/2006/relationships/hyperlink" Target="https://doi.org/10.1111/pedi.13239" TargetMode="External"/><Relationship Id="rId46" Type="http://schemas.openxmlformats.org/officeDocument/2006/relationships/hyperlink" Target="https://doi.org/10.14739/2310-1237.2021.1.228919" TargetMode="External"/><Relationship Id="rId67" Type="http://schemas.openxmlformats.org/officeDocument/2006/relationships/hyperlink" Target="https://www.growingscience.com/ccl/Vol10/ccl_2021_24.pdf" TargetMode="External"/><Relationship Id="rId272" Type="http://schemas.openxmlformats.org/officeDocument/2006/relationships/hyperlink" Target="http://dx.doi.org/10.26724/2079-8334-2021-2-76-103-107" TargetMode="External"/><Relationship Id="rId293" Type="http://schemas.openxmlformats.org/officeDocument/2006/relationships/theme" Target="theme/theme1.xml"/><Relationship Id="rId88" Type="http://schemas.openxmlformats.org/officeDocument/2006/relationships/hyperlink" Target="https://pharmacologyonline.silae.it/front/archives_2021_2" TargetMode="External"/><Relationship Id="rId111" Type="http://schemas.openxmlformats.org/officeDocument/2006/relationships/hyperlink" Target="https://www.scopus.com/record/display.uri?eid=2-s2.0-85109028330&amp;origin=resultslist&amp;sort=plf-f" TargetMode="External"/><Relationship Id="rId132" Type="http://schemas.openxmlformats.org/officeDocument/2006/relationships/hyperlink" Target="https://www.scopus.com/record/display.uri?eid=2-s2.0-85113517428&amp;origin=resultslist&amp;sort=cp-f&amp;src=s&amp;sid=08bfa07596588474f585a885124313ac&amp;sot=aut&amp;sdt=a&amp;sl=18&amp;s=AU-ID%2857141882900%29&amp;relpos=7&amp;citeCnt=30&amp;searchTerm=" TargetMode="External"/><Relationship Id="rId153" Type="http://schemas.openxmlformats.org/officeDocument/2006/relationships/hyperlink" Target="https://wiadlek.pl/wp-content/uploads/archive/2021/WLek202103201.pdf" TargetMode="External"/><Relationship Id="rId174" Type="http://schemas.openxmlformats.org/officeDocument/2006/relationships/hyperlink" Target="https://www.scopus.com/sourceid/20876" TargetMode="External"/><Relationship Id="rId195" Type="http://schemas.openxmlformats.org/officeDocument/2006/relationships/hyperlink" Target="https://womab.com.ua/en/smb-2021-01/8821" TargetMode="External"/><Relationship Id="rId209" Type="http://schemas.openxmlformats.org/officeDocument/2006/relationships/hyperlink" Target="https://pubmed.ncbi.nlm.nih.gov/34386912/" TargetMode="External"/><Relationship Id="rId220" Type="http://schemas.openxmlformats.org/officeDocument/2006/relationships/hyperlink" Target="http://ukrbiochemjournal.org/2021/02/comparative-characteristic-of-lung-cancer-stem-like-cells-generated-in-vitro-under-different-culture-conditions.html" TargetMode="External"/><Relationship Id="rId241" Type="http://schemas.openxmlformats.org/officeDocument/2006/relationships/hyperlink" Target="https://pubmed.ncbi.nlm.nih.gov/34965546/" TargetMode="External"/><Relationship Id="rId15" Type="http://schemas.openxmlformats.org/officeDocument/2006/relationships/hyperlink" Target="https://ucardioj.com.ua/index.php/UJC/article/view/256" TargetMode="External"/><Relationship Id="rId36" Type="http://schemas.openxmlformats.org/officeDocument/2006/relationships/hyperlink" Target="https://ieeexplore.ieee.org/document/771073/authors" TargetMode="External"/><Relationship Id="rId57" Type="http://schemas.openxmlformats.org/officeDocument/2006/relationships/hyperlink" Target="https://link.springer.com/article/10.1007/s00005-021-00607-8" TargetMode="External"/><Relationship Id="rId262" Type="http://schemas.openxmlformats.org/officeDocument/2006/relationships/hyperlink" Target="https://link.springer.com/article/10.1007/s40846-021-00652-w" TargetMode="External"/><Relationship Id="rId283" Type="http://schemas.openxmlformats.org/officeDocument/2006/relationships/hyperlink" Target="http://pml.medpress.com.pl/ePUBLI/free/PML289-080.pdf" TargetMode="External"/><Relationship Id="rId78" Type="http://schemas.openxmlformats.org/officeDocument/2006/relationships/hyperlink" Target="http://dx.doi.org/10.7124/bc.000A64" TargetMode="External"/><Relationship Id="rId99" Type="http://schemas.openxmlformats.org/officeDocument/2006/relationships/hyperlink" Target="https://www.scopus.com/results/results.uri?sort=plf-f&amp;src=s&amp;imp=t&amp;sid=d5f0a5e83ad552241b0a8cdfe99577d3&amp;sot=br&amp;sdt=a&amp;sl=62&amp;s=SOURCE-ID%2821100903867%29+AND+PUBYEAR+IS+2021+AND+NOT+DOCTYPE%28ip%29&amp;editSaveSearch=&amp;txGid=00da8d6e80e2c70ccefc5a9e043aacdc" TargetMode="External"/><Relationship Id="rId101" Type="http://schemas.openxmlformats.org/officeDocument/2006/relationships/hyperlink" Target="https://pubmed.ncbi.nlm.nih.gov/33851593/" TargetMode="External"/><Relationship Id="rId122" Type="http://schemas.openxmlformats.org/officeDocument/2006/relationships/hyperlink" Target="https://pubmed.ncbi.nlm.nih.gov/34725271/" TargetMode="External"/><Relationship Id="rId143" Type="http://schemas.openxmlformats.org/officeDocument/2006/relationships/hyperlink" Target="https://www.jidonline.org/action/showPdf?pii=S0022-202X%2821%2901351-8" TargetMode="External"/><Relationship Id="rId164" Type="http://schemas.openxmlformats.org/officeDocument/2006/relationships/hyperlink" Target="https://www.scopus.com/record/display.uri?eid=2-s2.0-85116855030&amp;origin=recordpage" TargetMode="External"/><Relationship Id="rId185" Type="http://schemas.openxmlformats.org/officeDocument/2006/relationships/hyperlink" Target="https://www.ingentaconnect.com/content/govi/pharmaz/2021/00000076/00000007/art00004;jsessionid=asehhecbc2ohd.x-ic-live-01" TargetMode="External"/><Relationship Id="rId9" Type="http://schemas.openxmlformats.org/officeDocument/2006/relationships/hyperlink" Target="https://wiadlek.pl/wp-content/uploads/archive/2021/WLek202104101.pdf" TargetMode="External"/><Relationship Id="rId210" Type="http://schemas.openxmlformats.org/officeDocument/2006/relationships/hyperlink" Target="https://link.springer.com/article/10.1007%2Fs12011-021-02867-z" TargetMode="External"/><Relationship Id="rId26" Type="http://schemas.openxmlformats.org/officeDocument/2006/relationships/hyperlink" Target="https://doi.org/10.1007/s13300-021-01160-5" TargetMode="External"/><Relationship Id="rId231" Type="http://schemas.openxmlformats.org/officeDocument/2006/relationships/hyperlink" Target="https://www.termedia.pl/Impact-of-the-Pringle-manoeuvre-on-the-mitochondrial-redox-state-of-hepatocytes-in-colorectal-cancer-patients-with-liver-metastases,3,45448,0,1.html" TargetMode="External"/><Relationship Id="rId252" Type="http://schemas.openxmlformats.org/officeDocument/2006/relationships/hyperlink" Target="http://zmj.zsmu.edu.ua/article/view/227291" TargetMode="External"/><Relationship Id="rId273" Type="http://schemas.openxmlformats.org/officeDocument/2006/relationships/hyperlink" Target="http://dx.doi.org/10.26724/2079-8334-2021-2-76-142-147" TargetMode="External"/><Relationship Id="rId47" Type="http://schemas.openxmlformats.org/officeDocument/2006/relationships/hyperlink" Target="http://zmj.zsmu.edu.ua/article/view/229981" TargetMode="External"/><Relationship Id="rId68" Type="http://schemas.openxmlformats.org/officeDocument/2006/relationships/hyperlink" Target="https://link.springer.com/article/10.1007/s10593-021-02977-5" TargetMode="External"/><Relationship Id="rId89" Type="http://schemas.openxmlformats.org/officeDocument/2006/relationships/hyperlink" Target="https://doi.org/10.1007/978-3-030-91327-4_42" TargetMode="External"/><Relationship Id="rId112" Type="http://schemas.openxmlformats.org/officeDocument/2006/relationships/hyperlink" Target="https://wiadlek.pl/wp-content/uploads/archive/2021/WLek202104123.pdf" TargetMode="External"/><Relationship Id="rId133" Type="http://schemas.openxmlformats.org/officeDocument/2006/relationships/hyperlink" Target="https://www.science.org/doi/pdf/10.1126/sciimmunol.abl4340" TargetMode="External"/><Relationship Id="rId154" Type="http://schemas.openxmlformats.org/officeDocument/2006/relationships/hyperlink" Target="https://www.scimagojr.com/journalsearch.php?q=20876&amp;tip=sid&amp;clean=0" TargetMode="External"/><Relationship Id="rId175" Type="http://schemas.openxmlformats.org/officeDocument/2006/relationships/hyperlink" Target="https://medpers.dmu.edu.ua/issues/2021/N3/179-187.pdf" TargetMode="External"/><Relationship Id="rId196" Type="http://schemas.openxmlformats.org/officeDocument/2006/relationships/hyperlink" Target="https://womab.com.ua/en/smb-2021-01/8839" TargetMode="External"/><Relationship Id="rId200" Type="http://schemas.openxmlformats.org/officeDocument/2006/relationships/hyperlink" Target="https://doi.org/10.21856/j-PEP.2021.3.17" TargetMode="External"/><Relationship Id="rId16" Type="http://schemas.openxmlformats.org/officeDocument/2006/relationships/hyperlink" Target="https://pubmed.ncbi.nlm.nih.gov/33585987/" TargetMode="External"/><Relationship Id="rId221" Type="http://schemas.openxmlformats.org/officeDocument/2006/relationships/hyperlink" Target="https://www.dl.begellhouse.com/journals/708ae68d64b17c52,106de03537ad1f8b,7458a752610a9205.html" TargetMode="External"/><Relationship Id="rId242" Type="http://schemas.openxmlformats.org/officeDocument/2006/relationships/hyperlink" Target="https://journals.viamedica.pl/oncology_in_clinical_practice/article/view/75650" TargetMode="External"/><Relationship Id="rId263" Type="http://schemas.openxmlformats.org/officeDocument/2006/relationships/hyperlink" Target="https://doi.org/10.26641/2307-0404.2021.3.241875" TargetMode="External"/><Relationship Id="rId284" Type="http://schemas.openxmlformats.org/officeDocument/2006/relationships/hyperlink" Target="https://link.springer.com/article/10.3103%2FS0095452721040137" TargetMode="External"/><Relationship Id="rId37" Type="http://schemas.openxmlformats.org/officeDocument/2006/relationships/hyperlink" Target="https://doi.org/10.51847/RbJb3waUBB" TargetMode="External"/><Relationship Id="rId58" Type="http://schemas.openxmlformats.org/officeDocument/2006/relationships/hyperlink" Target="https://link.springer.com/article/10.1134/S1068162021040051" TargetMode="External"/><Relationship Id="rId79" Type="http://schemas.openxmlformats.org/officeDocument/2006/relationships/hyperlink" Target="http://dx.doi.org/10.7124/bc.000A57" TargetMode="External"/><Relationship Id="rId102" Type="http://schemas.openxmlformats.org/officeDocument/2006/relationships/hyperlink" Target="https://www.scopus.com/record/display.uri?eid=2-s2.0-85104320036&amp;origin=resultslist&amp;sort=plf-f" TargetMode="External"/><Relationship Id="rId123" Type="http://schemas.openxmlformats.org/officeDocument/2006/relationships/hyperlink" Target="https://www.scopus.com/record/display.uri?eid=2-s2.0-85121940087&amp;origin=resultslist&amp;sort=plf-f" TargetMode="External"/><Relationship Id="rId144" Type="http://schemas.openxmlformats.org/officeDocument/2006/relationships/hyperlink" Target="https://www.scopus.com/record/display.uri?eid=2-s2.0-85109171399&amp;origin=resultslist&amp;sort=plf-f" TargetMode="External"/><Relationship Id="rId90" Type="http://schemas.openxmlformats.org/officeDocument/2006/relationships/hyperlink" Target="https://pharmacologyonline.silae.it/files/archives/2021/vol2/PhOL_2021_2_A085_Gushcha.pdf" TargetMode="External"/><Relationship Id="rId165" Type="http://schemas.openxmlformats.org/officeDocument/2006/relationships/hyperlink" Target="https://www.scimagojr.com/journalsearch.php?q=9500153948&amp;tip=sid&amp;clean=0" TargetMode="External"/><Relationship Id="rId186" Type="http://schemas.openxmlformats.org/officeDocument/2006/relationships/hyperlink" Target="https://doi.org/10.26641/2307-0404.2021.2.234486" TargetMode="External"/><Relationship Id="rId211" Type="http://schemas.openxmlformats.org/officeDocument/2006/relationships/hyperlink" Target="https://doi.org/10.29169/1927-5951.2021.11.06" TargetMode="External"/><Relationship Id="rId232" Type="http://schemas.openxmlformats.org/officeDocument/2006/relationships/hyperlink" Target="https://pubmed.ncbi.nlm.nih.gov/34729038/" TargetMode="External"/><Relationship Id="rId253" Type="http://schemas.openxmlformats.org/officeDocument/2006/relationships/hyperlink" Target="https://actamedica.lfhk.cuni.cz/64/3/0158/" TargetMode="External"/><Relationship Id="rId274" Type="http://schemas.openxmlformats.org/officeDocument/2006/relationships/hyperlink" Target="https://www.geomednews.com/ru/v316-317-july-august-2021" TargetMode="External"/><Relationship Id="rId27" Type="http://schemas.openxmlformats.org/officeDocument/2006/relationships/hyperlink" Target="https://www.karger.com/Article/Pdf/518849" TargetMode="External"/><Relationship Id="rId48" Type="http://schemas.openxmlformats.org/officeDocument/2006/relationships/hyperlink" Target="https://pubmed.ncbi.nlm.nih.gov/34365445/" TargetMode="External"/><Relationship Id="rId69" Type="http://schemas.openxmlformats.org/officeDocument/2006/relationships/hyperlink" Target="https://www.mdpi.com/1420-3049/26/10/3057" TargetMode="External"/><Relationship Id="rId113" Type="http://schemas.openxmlformats.org/officeDocument/2006/relationships/hyperlink" Target="https://pubmed.ncbi.nlm.nih.gov/34159919/" TargetMode="External"/><Relationship Id="rId134" Type="http://schemas.openxmlformats.org/officeDocument/2006/relationships/hyperlink" Target="https://doi.org/10.1084/jem.20210446" TargetMode="External"/><Relationship Id="rId80" Type="http://schemas.openxmlformats.org/officeDocument/2006/relationships/hyperlink" Target="https://doi.org/10.15407/ubj93.06.093" TargetMode="External"/><Relationship Id="rId155" Type="http://schemas.openxmlformats.org/officeDocument/2006/relationships/hyperlink" Target="https://www.webofscience.com/wos/woscc/full-record/WOS:000610073800002" TargetMode="External"/><Relationship Id="rId176" Type="http://schemas.openxmlformats.org/officeDocument/2006/relationships/hyperlink" Target="https://doi.org/10.26641/2307-0404.2021.3.242257" TargetMode="External"/><Relationship Id="rId197" Type="http://schemas.openxmlformats.org/officeDocument/2006/relationships/hyperlink" Target="https://doi.org/10.26641/2307-0404.2021.2.234639" TargetMode="External"/><Relationship Id="rId201" Type="http://schemas.openxmlformats.org/officeDocument/2006/relationships/hyperlink" Target="https://doi.org/10.26724/2079-8334-2021-2-76-98-103" TargetMode="External"/><Relationship Id="rId222" Type="http://schemas.openxmlformats.org/officeDocument/2006/relationships/hyperlink" Target="https://exp-oncology.com.ua/article/15938/ros-production-by-circulating-phagocytes-and-guerin-carcinoma-resistance-to-cisplatin" TargetMode="External"/><Relationship Id="rId243" Type="http://schemas.openxmlformats.org/officeDocument/2006/relationships/hyperlink" Target="https://journals.sagepub.com/doi/10.1177/08853282211005098" TargetMode="External"/><Relationship Id="rId264" Type="http://schemas.openxmlformats.org/officeDocument/2006/relationships/hyperlink" Target="https://womab.com.ua/en/smb-2021-02/8923" TargetMode="External"/><Relationship Id="rId285" Type="http://schemas.openxmlformats.org/officeDocument/2006/relationships/hyperlink" Target="https://www.termedia.pl/Zinc-its-impact-on-immune-function-in-children,127,46100,0,1.html" TargetMode="External"/><Relationship Id="rId17" Type="http://schemas.openxmlformats.org/officeDocument/2006/relationships/hyperlink" Target="https://journals.sagepub.com/doi/10.1177/2150135118825266" TargetMode="External"/><Relationship Id="rId38" Type="http://schemas.openxmlformats.org/officeDocument/2006/relationships/hyperlink" Target="https://rjptonline.org/AbstractView.aspx?PID=2021-14-9-17" TargetMode="External"/><Relationship Id="rId59" Type="http://schemas.openxmlformats.org/officeDocument/2006/relationships/hyperlink" Target="https://doi.org/10.1002/ardp.202100037" TargetMode="External"/><Relationship Id="rId103" Type="http://schemas.openxmlformats.org/officeDocument/2006/relationships/hyperlink" Target="https://wiadlek.pl/wp-content/uploads/archive/2021/WLek202101116.pdf" TargetMode="External"/><Relationship Id="rId124" Type="http://schemas.openxmlformats.org/officeDocument/2006/relationships/hyperlink" Target="https://wiadlek.pl/wp-content/uploads/archive/2021/WLek202109101.pdf" TargetMode="External"/><Relationship Id="rId70" Type="http://schemas.openxmlformats.org/officeDocument/2006/relationships/hyperlink" Target="https://doi.org/10.3390/molecules26041162" TargetMode="External"/><Relationship Id="rId91" Type="http://schemas.openxmlformats.org/officeDocument/2006/relationships/hyperlink" Target="https://www.karger.com/Article/PDF/515276" TargetMode="External"/><Relationship Id="rId145" Type="http://schemas.openxmlformats.org/officeDocument/2006/relationships/hyperlink" Target="https://www.nejm.org/doi/pdf/10.1056/NEJMoa2102968?articleTools=true" TargetMode="External"/><Relationship Id="rId166" Type="http://schemas.openxmlformats.org/officeDocument/2006/relationships/hyperlink" Target="https://wiadlek.pl/wp-content/uploads/archive/2021/WLek202108108.pdf" TargetMode="External"/><Relationship Id="rId187" Type="http://schemas.openxmlformats.org/officeDocument/2006/relationships/hyperlink" Target="https://www.geomednews.com/ru/v320-november-2021" TargetMode="External"/><Relationship Id="rId1" Type="http://schemas.openxmlformats.org/officeDocument/2006/relationships/customXml" Target="../customXml/item1.xml"/><Relationship Id="rId212" Type="http://schemas.openxmlformats.org/officeDocument/2006/relationships/hyperlink" Target="https://setpublisher.com/pms/index.php/JPANS/article/view/2150" TargetMode="External"/><Relationship Id="rId233" Type="http://schemas.openxmlformats.org/officeDocument/2006/relationships/hyperlink" Target="https://onlinelibrary.wiley.com/doi/10.1002/ccr3.4803" TargetMode="External"/><Relationship Id="rId254" Type="http://schemas.openxmlformats.org/officeDocument/2006/relationships/hyperlink" Target="https://doi.org/10.1016/j.metabol.2020.154672" TargetMode="External"/><Relationship Id="rId28" Type="http://schemas.openxmlformats.org/officeDocument/2006/relationships/hyperlink" Target="https://www.karger.com/Article/Pdf/518849" TargetMode="External"/><Relationship Id="rId49" Type="http://schemas.openxmlformats.org/officeDocument/2006/relationships/hyperlink" Target="https://doi.org/10.3897/pharmacia.68.e71243" TargetMode="External"/><Relationship Id="rId114" Type="http://schemas.openxmlformats.org/officeDocument/2006/relationships/hyperlink" Target="https://www.scopus.com/record/display.uri?eid=2-s2.0-85109123845&amp;origin=resultslist&amp;sort=plf-f" TargetMode="External"/><Relationship Id="rId275" Type="http://schemas.openxmlformats.org/officeDocument/2006/relationships/hyperlink" Target="http://fizjoterapiapolska.pl/article/wspolpraca-specjalistow-w-zakresie-rehabilitacji-patologii-kregoslupa/" TargetMode="External"/><Relationship Id="rId60" Type="http://schemas.openxmlformats.org/officeDocument/2006/relationships/hyperlink" Target="https://pharmacia.pensoft.net/article/46942/" TargetMode="External"/><Relationship Id="rId81" Type="http://schemas.openxmlformats.org/officeDocument/2006/relationships/hyperlink" Target="http://radiationproblems.org.ua/26_2021_eng_s541.html" TargetMode="External"/><Relationship Id="rId135" Type="http://schemas.openxmlformats.org/officeDocument/2006/relationships/hyperlink" Target="https://www.scopus.com/record/display.uri?eid=2-s2.0-85105542114&amp;origin=resultslist&amp;sort=plf-f" TargetMode="External"/><Relationship Id="rId156" Type="http://schemas.openxmlformats.org/officeDocument/2006/relationships/hyperlink" Target="http://dx.doi.org/10.14739/2310-1237.2020.3.221722" TargetMode="External"/><Relationship Id="rId177" Type="http://schemas.openxmlformats.org/officeDocument/2006/relationships/hyperlink" Target="https://www.webofscience.com/wos/woscc/full-record/WOS:000709777100025" TargetMode="External"/><Relationship Id="rId198" Type="http://schemas.openxmlformats.org/officeDocument/2006/relationships/hyperlink" Target="https://doi.org/10.21856/j-PEP.2021.3.07" TargetMode="External"/><Relationship Id="rId202" Type="http://schemas.openxmlformats.org/officeDocument/2006/relationships/hyperlink" Target="https://doi.org/10.3390/app11010135" TargetMode="External"/><Relationship Id="rId223" Type="http://schemas.openxmlformats.org/officeDocument/2006/relationships/hyperlink" Target="https://sciendo.com/article/10.2478/prolas-2021-0050" TargetMode="External"/><Relationship Id="rId244" Type="http://schemas.openxmlformats.org/officeDocument/2006/relationships/hyperlink" Target="https://www.tandfonline.com/doi/full/10.1080/15368378.2021.1958342" TargetMode="External"/><Relationship Id="rId18" Type="http://schemas.openxmlformats.org/officeDocument/2006/relationships/hyperlink" Target="https://www.thieme-connect.de/products/ejournals/abstract/10.1055/a-1069-7698" TargetMode="External"/><Relationship Id="rId39" Type="http://schemas.openxmlformats.org/officeDocument/2006/relationships/hyperlink" Target="https://doi.org/10.3897/pharmacia.68.e65761" TargetMode="External"/><Relationship Id="rId265" Type="http://schemas.openxmlformats.org/officeDocument/2006/relationships/hyperlink" Target="https://womab.com.ua/en/smb-2021-03/9041" TargetMode="External"/><Relationship Id="rId286" Type="http://schemas.openxmlformats.org/officeDocument/2006/relationships/hyperlink" Target="https://e-apem.org/journal/view.php?doi=10.6065/apem.2142158.079" TargetMode="External"/><Relationship Id="rId50" Type="http://schemas.openxmlformats.org/officeDocument/2006/relationships/hyperlink" Target="https://www.hsmc.gr/wp-content/uploads/2015/12/issue_2_2021.pdf" TargetMode="External"/><Relationship Id="rId104" Type="http://schemas.openxmlformats.org/officeDocument/2006/relationships/hyperlink" Target="https://pubmed.ncbi.nlm.nih.gov/33813471/" TargetMode="External"/><Relationship Id="rId125" Type="http://schemas.openxmlformats.org/officeDocument/2006/relationships/hyperlink" Target="https://wiadlek.pl/wp-content/uploads/archive/2021/WLek202110106.pdf" TargetMode="External"/><Relationship Id="rId146" Type="http://schemas.openxmlformats.org/officeDocument/2006/relationships/hyperlink" Target="https://www.science.org/doi/abs/10.1126/sciimmunol.abl4348" TargetMode="External"/><Relationship Id="rId167" Type="http://schemas.openxmlformats.org/officeDocument/2006/relationships/hyperlink" Target="https://www.scopus.com/record/display.uri?eid=2-s2.0-85116594374&amp;origin=recordpage" TargetMode="External"/><Relationship Id="rId188" Type="http://schemas.openxmlformats.org/officeDocument/2006/relationships/hyperlink" Target="https://dx.doi.org/10.13005/bpj/2280" TargetMode="External"/><Relationship Id="rId71" Type="http://schemas.openxmlformats.org/officeDocument/2006/relationships/hyperlink" Target="https://doi.org/10.3390/scipharm89020022" TargetMode="External"/><Relationship Id="rId92" Type="http://schemas.openxmlformats.org/officeDocument/2006/relationships/hyperlink" Target="https://www.karger.com/Article/PDF/515276" TargetMode="External"/><Relationship Id="rId213" Type="http://schemas.openxmlformats.org/officeDocument/2006/relationships/hyperlink" Target="https://ieeexplore.ieee.org/document/9568547" TargetMode="External"/><Relationship Id="rId234" Type="http://schemas.openxmlformats.org/officeDocument/2006/relationships/hyperlink" Target="https://pubmed.ncbi.nlm.nih.gov/34532049/" TargetMode="External"/><Relationship Id="rId2" Type="http://schemas.openxmlformats.org/officeDocument/2006/relationships/numbering" Target="numbering.xml"/><Relationship Id="rId29" Type="http://schemas.openxmlformats.org/officeDocument/2006/relationships/hyperlink" Target="https://www.karger.com/Article/Pdf/518849" TargetMode="External"/><Relationship Id="rId255" Type="http://schemas.openxmlformats.org/officeDocument/2006/relationships/hyperlink" Target="https://doi.org/10.21856/j-PEP.2021.4.12" TargetMode="External"/><Relationship Id="rId276" Type="http://schemas.openxmlformats.org/officeDocument/2006/relationships/hyperlink" Target="http://fizjoterapiapolska.pl/article/stan-emocjonalny-dzieci-we-wschodniej-ukrainie/" TargetMode="External"/><Relationship Id="rId40" Type="http://schemas.openxmlformats.org/officeDocument/2006/relationships/hyperlink" Target="https://doi.org/10.15587/2519-4852.2021.235976" TargetMode="External"/><Relationship Id="rId115" Type="http://schemas.openxmlformats.org/officeDocument/2006/relationships/hyperlink" Target="https://wiadlek.pl/wp-content/uploads/archive/2021/WLek202106113.pdf" TargetMode="External"/><Relationship Id="rId136" Type="http://schemas.openxmlformats.org/officeDocument/2006/relationships/hyperlink" Target="https://scholar.google.com/scholar_url?url=https://rupress.org/jem/article-pdf/218/6/e20210446/1416500/jem_20210446.pdf&amp;hl=uk&amp;sa=T&amp;oi=ucasa&amp;ct=usl&amp;ei=DZL5YafnBKWTy9YP89i72A8&amp;scisig=AAGBfm3cupOiVdCPaJhr15hT5tZnOmr-SQ" TargetMode="External"/><Relationship Id="rId157" Type="http://schemas.openxmlformats.org/officeDocument/2006/relationships/hyperlink" Target="http://pat.zsmu.edu.ua/article/view/221722/223137" TargetMode="External"/><Relationship Id="rId178" Type="http://schemas.openxmlformats.org/officeDocument/2006/relationships/hyperlink" Target="https://pharmacologyonline.silae.it/files/archives/2021/vol3/PhOL_2021_3_A138_Fylypiuk.pdf" TargetMode="External"/><Relationship Id="rId61" Type="http://schemas.openxmlformats.org/officeDocument/2006/relationships/hyperlink" Target="https://biointerfaceresearch.com/wp-content/uploads/2020/11/20695837113.1095510967.pdf" TargetMode="External"/><Relationship Id="rId82" Type="http://schemas.openxmlformats.org/officeDocument/2006/relationships/hyperlink" Target="https://doi.org/10.3390/bdcc5030037" TargetMode="External"/><Relationship Id="rId199" Type="http://schemas.openxmlformats.org/officeDocument/2006/relationships/hyperlink" Target="https://doi.org/10.21856/j-PEP.2021.1.05" TargetMode="External"/><Relationship Id="rId203" Type="http://schemas.openxmlformats.org/officeDocument/2006/relationships/hyperlink" Target="https://ieeexplore.ieee.org/document/9385257" TargetMode="External"/><Relationship Id="rId19" Type="http://schemas.openxmlformats.org/officeDocument/2006/relationships/hyperlink" Target="https://www.thieme-connect.de/products/ejournals/abstract/10.1055/a-1530-5240" TargetMode="External"/><Relationship Id="rId224" Type="http://schemas.openxmlformats.org/officeDocument/2006/relationships/hyperlink" Target="https://womab.com.ua/en/smb-2021-03/9087" TargetMode="External"/><Relationship Id="rId245" Type="http://schemas.openxmlformats.org/officeDocument/2006/relationships/hyperlink" Target="https://medandlife.org/wp-content/uploads/17.-jml-2021-0354.pdf" TargetMode="External"/><Relationship Id="rId266" Type="http://schemas.openxmlformats.org/officeDocument/2006/relationships/hyperlink" Target="https://www.thelancet.com/journals/lanpsy/article/PIIS2215-0366(21)00390-4/fulltext" TargetMode="External"/><Relationship Id="rId287" Type="http://schemas.openxmlformats.org/officeDocument/2006/relationships/hyperlink" Target="http://ukrbiochemjournal.org/2021/05/investigating-the-connections-between-night-eating-syndrome-and-metabolic-syndrome-in-children.html" TargetMode="External"/><Relationship Id="rId30" Type="http://schemas.openxmlformats.org/officeDocument/2006/relationships/hyperlink" Target="https://www.jpep.endocrinology.org.ua/index.php/1/article/view/105/62" TargetMode="External"/><Relationship Id="rId105" Type="http://schemas.openxmlformats.org/officeDocument/2006/relationships/hyperlink" Target="https://www.scopus.com/record/display.uri?eid=2-s2.0-85103923348&amp;origin=resultslist&amp;sort=plf-f" TargetMode="External"/><Relationship Id="rId126" Type="http://schemas.openxmlformats.org/officeDocument/2006/relationships/hyperlink" Target="https://www.scopus.com/record/display.uri?eid=2-s2.0-85122549632&amp;origin=resultslist&amp;sort=plf-f" TargetMode="External"/><Relationship Id="rId147" Type="http://schemas.openxmlformats.org/officeDocument/2006/relationships/hyperlink" Target="https://doi.org/10.1126/sciimmunol.abl4348" TargetMode="External"/><Relationship Id="rId168" Type="http://schemas.openxmlformats.org/officeDocument/2006/relationships/hyperlink" Target="https://www.scimagojr.com/journalsearch.php?q=20876&amp;tip=sid&amp;clean=0" TargetMode="External"/><Relationship Id="rId51" Type="http://schemas.openxmlformats.org/officeDocument/2006/relationships/hyperlink" Target="https://doi.org/10.3897/pharmacia.68.e53320" TargetMode="External"/><Relationship Id="rId72" Type="http://schemas.openxmlformats.org/officeDocument/2006/relationships/hyperlink" Target="https://doi.org/10.3390/scipharm89040052" TargetMode="External"/><Relationship Id="rId93" Type="http://schemas.openxmlformats.org/officeDocument/2006/relationships/hyperlink" Target="https://pharmacologyonline.silae.it/files/archives/2021/vol1/PhOL_2021_1_A005_Kuznetsova.pdf" TargetMode="External"/><Relationship Id="rId189" Type="http://schemas.openxmlformats.org/officeDocument/2006/relationships/hyperlink" Target="https://doi.org/10.1155/2021/3947895" TargetMode="External"/><Relationship Id="rId3" Type="http://schemas.openxmlformats.org/officeDocument/2006/relationships/styles" Target="styles.xml"/><Relationship Id="rId214" Type="http://schemas.openxmlformats.org/officeDocument/2006/relationships/hyperlink" Target="https://ieeexplore.ieee.org/abstract/document/9568585" TargetMode="External"/><Relationship Id="rId235" Type="http://schemas.openxmlformats.org/officeDocument/2006/relationships/hyperlink" Target="https://exp-oncology.com.ua/article/15984/experience-with-the-use-of-hipec-in-advanced-serous-ovarian-cancer-after-complete-and-optimal-cytoreduction" TargetMode="External"/><Relationship Id="rId256" Type="http://schemas.openxmlformats.org/officeDocument/2006/relationships/hyperlink" Target="https://doi.org/10.26641/2307-0404.2021.4.248055" TargetMode="External"/><Relationship Id="rId277" Type="http://schemas.openxmlformats.org/officeDocument/2006/relationships/hyperlink" Target="https://ieeexplore.ieee.org/document/9772224" TargetMode="External"/><Relationship Id="rId116" Type="http://schemas.openxmlformats.org/officeDocument/2006/relationships/hyperlink" Target="https://pubmed.ncbi.nlm.nih.gov/34459752/" TargetMode="External"/><Relationship Id="rId137" Type="http://schemas.openxmlformats.org/officeDocument/2006/relationships/hyperlink" Target="https://doi.org/10.1038/s41590-021-01030-z" TargetMode="External"/><Relationship Id="rId158" Type="http://schemas.openxmlformats.org/officeDocument/2006/relationships/hyperlink" Target="https://doi.org/10.14739/2310-1210.2021.4.204886" TargetMode="External"/><Relationship Id="rId20" Type="http://schemas.openxmlformats.org/officeDocument/2006/relationships/hyperlink" Target="http://zmj.zsmu.edu.ua/article/view/228781" TargetMode="External"/><Relationship Id="rId41" Type="http://schemas.openxmlformats.org/officeDocument/2006/relationships/hyperlink" Target="https://dergipark.org.tr/en/pub/hujpharm/issue/65437/973420" TargetMode="External"/><Relationship Id="rId62" Type="http://schemas.openxmlformats.org/officeDocument/2006/relationships/hyperlink" Target="http://www.eurchembull.com/index.php/ECB/article/view/2618" TargetMode="External"/><Relationship Id="rId83" Type="http://schemas.openxmlformats.org/officeDocument/2006/relationships/hyperlink" Target="https://doi.org/10.1016/j.cirpj.2021.01.001" TargetMode="External"/><Relationship Id="rId179" Type="http://schemas.openxmlformats.org/officeDocument/2006/relationships/hyperlink" Target="http://www.tjps.pharm.chula.ac.th/ojs/index.php/tjps/article/view/365/304" TargetMode="External"/><Relationship Id="rId190" Type="http://schemas.openxmlformats.org/officeDocument/2006/relationships/hyperlink" Target="http://dx.doi.org/10.26724/2079-8334-2021-4-78-233-237" TargetMode="External"/><Relationship Id="rId204" Type="http://schemas.openxmlformats.org/officeDocument/2006/relationships/hyperlink" Target="https://ieeexplore.ieee.org/document/9460271" TargetMode="External"/><Relationship Id="rId225" Type="http://schemas.openxmlformats.org/officeDocument/2006/relationships/hyperlink" Target="http://repository.pdmu.edu.ua/handle/123456789/17138" TargetMode="External"/><Relationship Id="rId246" Type="http://schemas.openxmlformats.org/officeDocument/2006/relationships/hyperlink" Target="https://www.thelancet.com/journals/lanonc/article/PIIS1470-2045(20)30674-4/fulltext" TargetMode="External"/><Relationship Id="rId267" Type="http://schemas.openxmlformats.org/officeDocument/2006/relationships/hyperlink" Target="https://link.springer.com/article/10.1007/s00787-021-01851-1" TargetMode="External"/><Relationship Id="rId288" Type="http://schemas.openxmlformats.org/officeDocument/2006/relationships/hyperlink" Target="https://content.iospress.com/articles/journal-of-neonatal-perinatal-medicine/npm200455" TargetMode="External"/><Relationship Id="rId106" Type="http://schemas.openxmlformats.org/officeDocument/2006/relationships/hyperlink" Target="https://wiadlek.pl/wp-content/uploads/archive/2021/WLek202102104.pdf" TargetMode="External"/><Relationship Id="rId127" Type="http://schemas.openxmlformats.org/officeDocument/2006/relationships/hyperlink" Target="https://www.scopus.com/record/display.uri?eid=2-s2.0-85122742658&amp;origin=resultslist&amp;sort=plf-f" TargetMode="External"/><Relationship Id="rId10" Type="http://schemas.openxmlformats.org/officeDocument/2006/relationships/hyperlink" Target="https://pubmed.ncbi.nlm.nih.gov/34628385/" TargetMode="External"/><Relationship Id="rId31" Type="http://schemas.openxmlformats.org/officeDocument/2006/relationships/hyperlink" Target="https://www.eurekaselect.com/article/119219" TargetMode="External"/><Relationship Id="rId52" Type="http://schemas.openxmlformats.org/officeDocument/2006/relationships/hyperlink" Target="https://dergipark.org.tr/tr/pub/jfpanu/issue/60474/835875" TargetMode="External"/><Relationship Id="rId73" Type="http://schemas.openxmlformats.org/officeDocument/2006/relationships/hyperlink" Target="https://doi.org/10.1016/j.bmc.2021.116453" TargetMode="External"/><Relationship Id="rId94" Type="http://schemas.openxmlformats.org/officeDocument/2006/relationships/hyperlink" Target="https://pharmacologyonline.silae.it/files/archives/2021/vol2/PhOL_2021_2_A095_Nykytenko.pdf" TargetMode="External"/><Relationship Id="rId148" Type="http://schemas.openxmlformats.org/officeDocument/2006/relationships/hyperlink" Target="https://www.scopus.com/record/display.uri?eid=2-s2.0-85113561257&amp;origin=resultslist&amp;sort=cp-f&amp;src=s&amp;st1=X-linked+recessive+TLR7+deficiency+in+%7e1%25+of+men+under+60+years+old+with+life-threatening+COVID-19&amp;sid=a20fa26d6200409a3d14c7fec4734892&amp;sot=b&amp;sdt=b&amp;sl=113&amp;s=TITLE-ABS-KEY%28X-linked+recessive+TLR7+deficiency+in+%7e1%25+of+men+under+60+years+old+with+life-threatening+COVID-19%29&amp;relpos=0&amp;citeCnt=23&amp;searchTerm=" TargetMode="External"/><Relationship Id="rId169" Type="http://schemas.openxmlformats.org/officeDocument/2006/relationships/hyperlink" Target="https://www.scopus.com/record/display.uri?eid=2-s2.0-85116369388&amp;origin=resultslist" TargetMode="External"/><Relationship Id="rId4" Type="http://schemas.openxmlformats.org/officeDocument/2006/relationships/settings" Target="settings.xml"/><Relationship Id="rId180" Type="http://schemas.openxmlformats.org/officeDocument/2006/relationships/hyperlink" Target="https://doi.org/10.3390/scipharm89040049" TargetMode="External"/><Relationship Id="rId215" Type="http://schemas.openxmlformats.org/officeDocument/2006/relationships/hyperlink" Target="https://www.naun.org/main/NAUN/bio/2021/a722010-037(2021).pdf" TargetMode="External"/><Relationship Id="rId236" Type="http://schemas.openxmlformats.org/officeDocument/2006/relationships/hyperlink" Target="https://www.minervamedica.it/en/journals/minerva-surgery/article.php?cod=R06Y2021N05A0429" TargetMode="External"/><Relationship Id="rId257" Type="http://schemas.openxmlformats.org/officeDocument/2006/relationships/hyperlink" Target="https://doi.org/10.15421/0221101" TargetMode="External"/><Relationship Id="rId278" Type="http://schemas.openxmlformats.org/officeDocument/2006/relationships/hyperlink" Target="https://doi.org/10.14739/2310-1210.2021.1.224944" TargetMode="External"/><Relationship Id="rId42" Type="http://schemas.openxmlformats.org/officeDocument/2006/relationships/hyperlink" Target="https://link.springer.com/article/10.1134/S1819712421010153" TargetMode="External"/><Relationship Id="rId84" Type="http://schemas.openxmlformats.org/officeDocument/2006/relationships/hyperlink" Target="https://doi.org/10.1007/978-3-030-80475-6_3" TargetMode="External"/><Relationship Id="rId138" Type="http://schemas.openxmlformats.org/officeDocument/2006/relationships/hyperlink" Target="https://www.scopus.com/record/display.uri?eid=2-s2.0-85117437869&amp;origin=resultslist&amp;sort=plf-f" TargetMode="External"/><Relationship Id="rId191" Type="http://schemas.openxmlformats.org/officeDocument/2006/relationships/hyperlink" Target="https://doi.org/10.15421/022181" TargetMode="External"/><Relationship Id="rId205" Type="http://schemas.openxmlformats.org/officeDocument/2006/relationships/hyperlink" Target="https://doi.org/10.1007/978-3-030-43070-2_16" TargetMode="External"/><Relationship Id="rId247" Type="http://schemas.openxmlformats.org/officeDocument/2006/relationships/hyperlink" Target="https://doi.org/10.1016/j.mgene.2021.100900" TargetMode="External"/><Relationship Id="rId107" Type="http://schemas.openxmlformats.org/officeDocument/2006/relationships/hyperlink" Target="https://pubmed.ncbi.nlm.nih.gov/33813471/" TargetMode="External"/><Relationship Id="rId289" Type="http://schemas.openxmlformats.org/officeDocument/2006/relationships/hyperlink" Target="https://umbalk.org/neonatal-outcomes-of-preterm-infants-depending-on-the-care-approaches/" TargetMode="External"/><Relationship Id="rId11" Type="http://schemas.openxmlformats.org/officeDocument/2006/relationships/hyperlink" Target="https://medpers.dmu.edu.ua/issues/2021/N3/219-227.pdf" TargetMode="External"/><Relationship Id="rId53" Type="http://schemas.openxmlformats.org/officeDocument/2006/relationships/hyperlink" Target="http://transplantology.org/2021-9-2/article-01/" TargetMode="External"/><Relationship Id="rId149" Type="http://schemas.openxmlformats.org/officeDocument/2006/relationships/hyperlink" Target="https://pubmed.ncbi.nlm.nih.gov/33851591/" TargetMode="External"/><Relationship Id="rId95" Type="http://schemas.openxmlformats.org/officeDocument/2006/relationships/hyperlink" Target="https://wiadlek.pl/wp-content/uploads/archive/2021/WLek202104109.pdf" TargetMode="External"/><Relationship Id="rId160" Type="http://schemas.openxmlformats.org/officeDocument/2006/relationships/hyperlink" Target="https://www.mattioli1885journals.com/index.php/actabiomedica/article/view/12449" TargetMode="External"/><Relationship Id="rId216" Type="http://schemas.openxmlformats.org/officeDocument/2006/relationships/hyperlink" Target="https://pubmed.ncbi.nlm.nih.gov/33879110/" TargetMode="External"/><Relationship Id="rId258" Type="http://schemas.openxmlformats.org/officeDocument/2006/relationships/hyperlink" Target="https://doi.org/10.1155/2021/9945424" TargetMode="External"/><Relationship Id="rId22" Type="http://schemas.openxmlformats.org/officeDocument/2006/relationships/hyperlink" Target="https://www.wjgnet.com/2218-5836/full/v12/i4/214.htm" TargetMode="External"/><Relationship Id="rId64" Type="http://schemas.openxmlformats.org/officeDocument/2006/relationships/hyperlink" Target="http://www.eurchembull.com/index.php/ECB/article/view/2630" TargetMode="External"/><Relationship Id="rId118" Type="http://schemas.openxmlformats.org/officeDocument/2006/relationships/hyperlink" Target="https://wiadlek.pl/wp-content/uploads/archive/2021/WLek202107103.pdf" TargetMode="External"/><Relationship Id="rId171" Type="http://schemas.openxmlformats.org/officeDocument/2006/relationships/hyperlink" Target="https://www.minervamedica.it/en/journals/minerva-biotechnology-biomolecular-research/article.php?cod=R04Y9999N00A21041901" TargetMode="External"/><Relationship Id="rId227" Type="http://schemas.openxmlformats.org/officeDocument/2006/relationships/hyperlink" Target="https://exp-oncology.com.ua/article/16971/comparison-of-ultrasound-and-mri-informativeness-for-detection-and-treatment-monitoring-of-cervical-cancer-metastases-in-the-vagina" TargetMode="External"/><Relationship Id="rId269" Type="http://schemas.openxmlformats.org/officeDocument/2006/relationships/hyperlink" Target="https://cdn.website-editor.net/480918712df344a4a77508d4cd7815ab/files/uploaded/V314_N5_May_202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gOV/pPknMkdFjKw6Si/CRx8B6g==">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79313</Words>
  <Characters>45209</Characters>
  <Application>Microsoft Office Word</Application>
  <DocSecurity>0</DocSecurity>
  <Lines>376</Lines>
  <Paragraphs>248</Paragraphs>
  <ScaleCrop>false</ScaleCrop>
  <Company/>
  <LinksUpToDate>false</LinksUpToDate>
  <CharactersWithSpaces>124274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Олена Володимирівна Никончук</cp:lastModifiedBy>
  <cp:revision>2</cp:revision>
  <dcterms:created xsi:type="dcterms:W3CDTF">2021-04-15T13:04:00Z</dcterms:created>
  <dcterms:modified xsi:type="dcterms:W3CDTF">2023-01-03T08:54:00Z</dcterms:modified>
</cp:coreProperties>
</file>