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BA7F97" w:rsidRPr="00CD714A" w:rsidRDefault="00BA7F97" w:rsidP="00BA7F97">
      <w:pPr>
        <w:spacing w:after="0" w:line="240" w:lineRule="auto"/>
        <w:ind w:left="10632"/>
        <w:rPr>
          <w:rFonts w:ascii="Times New Roman" w:hAnsi="Times New Roman"/>
          <w:sz w:val="28"/>
          <w:szCs w:val="28"/>
        </w:rPr>
      </w:pPr>
      <w:r w:rsidRPr="00CD714A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>ом</w:t>
      </w:r>
      <w:r w:rsidRPr="00CD71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Міністерства охорони здоров’я України</w:t>
      </w:r>
    </w:p>
    <w:p w:rsidR="005665BD" w:rsidRDefault="00626EA4" w:rsidP="00BA7F97">
      <w:pPr>
        <w:keepNext/>
        <w:keepLines/>
        <w:spacing w:after="120" w:line="240" w:lineRule="auto"/>
        <w:ind w:left="1063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23.05.2018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714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ru-RU"/>
        </w:rPr>
        <w:t>977</w:t>
      </w:r>
      <w:bookmarkStart w:id="0" w:name="_GoBack"/>
      <w:bookmarkEnd w:id="0"/>
    </w:p>
    <w:p w:rsidR="00BA7F97" w:rsidRDefault="00BA7F97" w:rsidP="009C33C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055D" w:rsidRDefault="00D80C5A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УМОВИ </w:t>
      </w:r>
      <w:r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D055D" w:rsidRPr="000C7884">
        <w:rPr>
          <w:rFonts w:ascii="Times New Roman" w:eastAsia="Times New Roman" w:hAnsi="Times New Roman"/>
          <w:b/>
          <w:sz w:val="28"/>
          <w:szCs w:val="28"/>
          <w:lang w:eastAsia="ru-RU"/>
        </w:rPr>
        <w:t>проведення</w:t>
      </w:r>
      <w:r w:rsidR="001D055D" w:rsidRPr="00CD71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конкурсу на зайняття посади </w:t>
      </w:r>
    </w:p>
    <w:p w:rsidR="00896B7A" w:rsidRPr="00691E50" w:rsidRDefault="00896B7A" w:rsidP="00A637B6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A5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керівника експертної групи  </w:t>
      </w:r>
      <w:r w:rsidR="000C7884" w:rsidRPr="000C7884">
        <w:rPr>
          <w:rFonts w:ascii="Times New Roman" w:eastAsia="Times New Roman" w:hAnsi="Times New Roman"/>
          <w:b/>
          <w:sz w:val="28"/>
          <w:szCs w:val="28"/>
          <w:lang w:eastAsia="ru-RU"/>
        </w:rPr>
        <w:t>з питань медичних виробів та косметичних засобів</w:t>
      </w:r>
      <w:r w:rsidRPr="004A5796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422959">
        <w:rPr>
          <w:rFonts w:ascii="Times New Roman" w:eastAsia="Times New Roman" w:hAnsi="Times New Roman"/>
          <w:b/>
          <w:sz w:val="28"/>
          <w:szCs w:val="28"/>
          <w:lang w:eastAsia="ru-RU"/>
        </w:rPr>
        <w:t>Фармацевтичного директорату</w:t>
      </w:r>
      <w:r w:rsidRPr="004A57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Міністерства охорони здоров'я України</w:t>
      </w:r>
    </w:p>
    <w:p w:rsidR="001D055D" w:rsidRPr="0053103E" w:rsidRDefault="001D055D" w:rsidP="001D055D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5"/>
        <w:gridCol w:w="5225"/>
        <w:gridCol w:w="1129"/>
        <w:gridCol w:w="8080"/>
      </w:tblGrid>
      <w:tr w:rsidR="00D80C5A" w:rsidRPr="00CB12F9" w:rsidTr="00D25527">
        <w:trPr>
          <w:trHeight w:val="475"/>
        </w:trPr>
        <w:tc>
          <w:tcPr>
            <w:tcW w:w="15314" w:type="dxa"/>
            <w:gridSpan w:val="5"/>
            <w:vAlign w:val="center"/>
          </w:tcPr>
          <w:p w:rsidR="00D80C5A" w:rsidRPr="00CB12F9" w:rsidRDefault="00D80C5A" w:rsidP="0018439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Посадові обов’язки</w:t>
            </w:r>
          </w:p>
        </w:tc>
        <w:tc>
          <w:tcPr>
            <w:tcW w:w="8079" w:type="dxa"/>
          </w:tcPr>
          <w:p w:rsidR="00607493" w:rsidRPr="00843174" w:rsidRDefault="00607493" w:rsidP="00607493">
            <w:pPr>
              <w:pStyle w:val="a4"/>
              <w:tabs>
                <w:tab w:val="left" w:pos="1484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>здійсн</w:t>
            </w:r>
            <w:r>
              <w:rPr>
                <w:rFonts w:ascii="Times New Roman" w:eastAsia="Arial" w:hAnsi="Times New Roman"/>
                <w:sz w:val="28"/>
                <w:szCs w:val="28"/>
                <w:bdr w:val="nil"/>
              </w:rPr>
              <w:t>ення</w:t>
            </w: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 xml:space="preserve">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загальн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ого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керівництв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діяльністю Експертної групи;</w:t>
            </w:r>
          </w:p>
          <w:p w:rsidR="00607493" w:rsidRPr="00843174" w:rsidRDefault="00607493" w:rsidP="00607493">
            <w:pPr>
              <w:pStyle w:val="a4"/>
              <w:tabs>
                <w:tab w:val="left" w:pos="993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планування роботи Експертної групи та 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виконання покладених на неї завдань, пов’язаних із стратегічним плануванням, забезпечення відповідності планів діяльності МОЗ України пріоритетам Уряду, зазначених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у Середньостроковому плані дій Уряду, та щорічним Планам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br/>
              <w:t xml:space="preserve">дій Уряду на виконання Середньострокового плану дій, формуванням та/або реалізації державної політики у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сфері </w:t>
            </w:r>
            <w:r w:rsidRPr="00552461">
              <w:rPr>
                <w:rFonts w:ascii="Times New Roman" w:hAnsi="Times New Roman"/>
                <w:sz w:val="28"/>
                <w:szCs w:val="28"/>
              </w:rPr>
              <w:t xml:space="preserve">обігу </w:t>
            </w:r>
            <w:r w:rsidRPr="00552461">
              <w:rPr>
                <w:rFonts w:ascii="Times New Roman" w:hAnsi="Times New Roman"/>
                <w:color w:val="000000"/>
                <w:sz w:val="28"/>
                <w:szCs w:val="28"/>
              </w:rPr>
              <w:t>медичних виробів та косметичних засобів</w:t>
            </w:r>
            <w:r w:rsidRPr="000F46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4660">
              <w:rPr>
                <w:rFonts w:ascii="Times New Roman" w:eastAsia="Calibri" w:hAnsi="Times New Roman"/>
                <w:sz w:val="28"/>
                <w:szCs w:val="28"/>
              </w:rPr>
              <w:t>(далі – у сфері компетенції)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</w:p>
          <w:p w:rsidR="00607493" w:rsidRPr="00843174" w:rsidRDefault="00607493" w:rsidP="00607493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визнач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кол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ключових заінтересованих сторін,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що є об’єктами впливу політики МОЗ у сфері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компетенції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; </w:t>
            </w:r>
          </w:p>
          <w:p w:rsidR="00607493" w:rsidRPr="00843174" w:rsidRDefault="00607493" w:rsidP="00607493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здійснення консультацій із заінтересованими сторонами щодо визначення проблем у сфері компетенції,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метою їх залучення до процесу формування державної політики; </w:t>
            </w:r>
          </w:p>
          <w:p w:rsidR="00607493" w:rsidRPr="00843174" w:rsidRDefault="00607493" w:rsidP="00607493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підготовка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нада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аналітичн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матеріал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ів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, пропозиці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шляхів вирішення проблем у сфері компетенції, зокрема щодо альтернативних варіантів розв’язання виявлених проблем,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на основі проведеної оцінки та визначення переваг та ризиків; </w:t>
            </w:r>
          </w:p>
          <w:p w:rsidR="00607493" w:rsidRPr="00843174" w:rsidRDefault="00607493" w:rsidP="00607493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підготовка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надання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розгляд генеральному директору Директорату пропозиці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стратегічного планування діяльності МОЗ України у сфері  компетенції; </w:t>
            </w:r>
          </w:p>
          <w:p w:rsidR="00607493" w:rsidRPr="00843174" w:rsidRDefault="00607493" w:rsidP="00607493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здійсн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аналіз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нормативно-правих актів у сфері компетенції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Експертної групи 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метою виявлення прогалин 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та неузгодженостей, узагальн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практик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застосування законодавства, розробл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пропозиці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його вдосконалення; </w:t>
            </w:r>
          </w:p>
          <w:p w:rsidR="00607493" w:rsidRPr="00843174" w:rsidRDefault="00607493" w:rsidP="00607493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проведення фінансово-економічних розрахунків обсягу фінансових та матеріальних витрат, необхідних для забезпечення формування та реалізації державної політики 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у сфері компетенції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 xml:space="preserve">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визначення джерела покриття можливих втрат доходів або додаткових видатків державного бюджету; </w:t>
            </w:r>
          </w:p>
          <w:p w:rsidR="00607493" w:rsidRPr="00843174" w:rsidRDefault="00607493" w:rsidP="00607493">
            <w:pPr>
              <w:pStyle w:val="a4"/>
              <w:tabs>
                <w:tab w:val="left" w:pos="156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забезпеч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адаптаці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ї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законодавства у відповідній сфері компетенції Експертної групи до законодавства ЕС; </w:t>
            </w:r>
          </w:p>
          <w:p w:rsidR="00607493" w:rsidRPr="00843174" w:rsidRDefault="00607493" w:rsidP="00607493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визнач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розподіл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обов’язків між працівниками Експертної групи, координ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контрол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ь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їх діяльність; </w:t>
            </w:r>
          </w:p>
          <w:p w:rsidR="00607493" w:rsidRPr="00843174" w:rsidRDefault="00607493" w:rsidP="00607493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організ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ація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пров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едення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нарад з питань, що належать 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br/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до сфери компетенції Експертної групи; </w:t>
            </w:r>
          </w:p>
          <w:p w:rsidR="00607493" w:rsidRPr="00843174" w:rsidRDefault="00607493" w:rsidP="00607493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візує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акт передачі справ і майна, у разі звільнення державного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експерта 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 посади чи переведення на іншу посаду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;</w:t>
            </w:r>
          </w:p>
          <w:p w:rsidR="00607493" w:rsidRPr="00843174" w:rsidRDefault="00607493" w:rsidP="00607493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пров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едення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робот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створення сприятливого організаційного та психологічного клімату, формування корпоративної культури в Експертній групі, розв'язання конфліктних ситуацій; </w:t>
            </w:r>
          </w:p>
          <w:p w:rsidR="00607493" w:rsidRPr="00843174" w:rsidRDefault="00607493" w:rsidP="00607493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вн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есення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установленому порядку генеральному директору Директорату пропозиці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й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щодо вдосконалення роботи </w:t>
            </w:r>
            <w:r w:rsidRPr="00843174">
              <w:rPr>
                <w:rFonts w:ascii="Times New Roman" w:hAnsi="Times New Roman"/>
                <w:sz w:val="28"/>
                <w:szCs w:val="28"/>
              </w:rPr>
              <w:t>Експертної групи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підвищення її ефективності; </w:t>
            </w:r>
          </w:p>
          <w:p w:rsidR="00607493" w:rsidRPr="00843174" w:rsidRDefault="008E4109" w:rsidP="00607493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надання</w:t>
            </w:r>
            <w:r w:rsidR="00607493"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пропозиці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="00607493"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генеральному директору Директорату про призначення на посади, звільнення з посад та переміщення працівників Експертної групи, своєчасне заміщення вакансій, заохочення та накладання стягнень;</w:t>
            </w:r>
          </w:p>
          <w:p w:rsidR="00607493" w:rsidRPr="00843174" w:rsidRDefault="00607493" w:rsidP="00607493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вжи</w:t>
            </w:r>
            <w:r w:rsidR="008E4109">
              <w:rPr>
                <w:rFonts w:ascii="Times New Roman" w:hAnsi="Times New Roman"/>
                <w:color w:val="000000"/>
                <w:sz w:val="28"/>
                <w:szCs w:val="28"/>
              </w:rPr>
              <w:t>ття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необхідних заходів щодо підвищення кваліфікації працівників Експертної групи; </w:t>
            </w:r>
          </w:p>
          <w:p w:rsidR="00607493" w:rsidRPr="00843174" w:rsidRDefault="00607493" w:rsidP="00607493">
            <w:pPr>
              <w:pStyle w:val="a4"/>
              <w:tabs>
                <w:tab w:val="left" w:pos="1610"/>
              </w:tabs>
              <w:spacing w:before="0" w:line="252" w:lineRule="auto"/>
              <w:ind w:left="142" w:right="142" w:firstLine="2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здійсн</w:t>
            </w:r>
            <w:r w:rsidR="008E4109">
              <w:rPr>
                <w:rFonts w:ascii="Times New Roman" w:hAnsi="Times New Roman"/>
                <w:color w:val="000000"/>
                <w:sz w:val="28"/>
                <w:szCs w:val="28"/>
              </w:rPr>
              <w:t>ення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</w:t>
            </w:r>
            <w:r w:rsidR="008E4109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ведення діловодства, збереженням документів. Організ</w:t>
            </w:r>
            <w:r w:rsidR="008E4109">
              <w:rPr>
                <w:rFonts w:ascii="Times New Roman" w:hAnsi="Times New Roman"/>
                <w:color w:val="000000"/>
                <w:sz w:val="28"/>
                <w:szCs w:val="28"/>
              </w:rPr>
              <w:t>ація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робот</w:t>
            </w:r>
            <w:r w:rsidR="008E4109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документами у відповідності </w:t>
            </w:r>
            <w:r w:rsidR="008E4109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843174">
              <w:rPr>
                <w:rFonts w:ascii="Times New Roman" w:hAnsi="Times New Roman"/>
                <w:color w:val="000000"/>
                <w:sz w:val="28"/>
                <w:szCs w:val="28"/>
              </w:rPr>
              <w:t>з законодавством;</w:t>
            </w:r>
          </w:p>
          <w:p w:rsidR="00A637B6" w:rsidRPr="00607493" w:rsidRDefault="00607493" w:rsidP="008E4109">
            <w:pPr>
              <w:pStyle w:val="a4"/>
              <w:tabs>
                <w:tab w:val="left" w:pos="1276"/>
                <w:tab w:val="left" w:pos="1560"/>
              </w:tabs>
              <w:spacing w:before="0" w:line="252" w:lineRule="auto"/>
              <w:ind w:left="142" w:right="142" w:firstLine="284"/>
              <w:jc w:val="both"/>
              <w:rPr>
                <w:rFonts w:ascii="Times New Roman" w:eastAsia="Arial" w:hAnsi="Times New Roman"/>
                <w:sz w:val="28"/>
                <w:szCs w:val="28"/>
                <w:bdr w:val="nil"/>
              </w:rPr>
            </w:pP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>викон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ання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інш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их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завдан</w:t>
            </w:r>
            <w:r w:rsidR="008E4109">
              <w:rPr>
                <w:rFonts w:ascii="Times New Roman" w:hAnsi="Times New Roman"/>
                <w:sz w:val="28"/>
                <w:szCs w:val="28"/>
                <w:lang w:eastAsia="uk-UA"/>
              </w:rPr>
              <w:t>ь</w:t>
            </w:r>
            <w:r w:rsidRPr="008431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генерального директора Директорату</w:t>
            </w:r>
            <w:r w:rsidRPr="00843174">
              <w:rPr>
                <w:rFonts w:ascii="Times New Roman" w:eastAsia="Arial" w:hAnsi="Times New Roman"/>
                <w:sz w:val="28"/>
                <w:szCs w:val="28"/>
                <w:bdr w:val="nil"/>
              </w:rPr>
              <w:t>.</w:t>
            </w:r>
          </w:p>
        </w:tc>
      </w:tr>
      <w:tr w:rsidR="00D80C5A" w:rsidRPr="00CB12F9" w:rsidTr="00D25527">
        <w:trPr>
          <w:trHeight w:val="2541"/>
        </w:trPr>
        <w:tc>
          <w:tcPr>
            <w:tcW w:w="7235" w:type="dxa"/>
            <w:gridSpan w:val="4"/>
          </w:tcPr>
          <w:p w:rsidR="00D80C5A" w:rsidRPr="00CB12F9" w:rsidRDefault="00D80C5A" w:rsidP="00012A97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Умови оплати праці</w:t>
            </w:r>
          </w:p>
        </w:tc>
        <w:tc>
          <w:tcPr>
            <w:tcW w:w="8079" w:type="dxa"/>
            <w:shd w:val="clear" w:color="auto" w:fill="auto"/>
          </w:tcPr>
          <w:p w:rsidR="006632C6" w:rsidRPr="005628C6" w:rsidRDefault="006632C6" w:rsidP="00012A97">
            <w:pPr>
              <w:pStyle w:val="rvps14"/>
              <w:spacing w:before="120" w:beforeAutospacing="0" w:after="0" w:afterAutospacing="0"/>
              <w:ind w:left="142" w:right="92"/>
              <w:jc w:val="both"/>
              <w:rPr>
                <w:sz w:val="28"/>
                <w:szCs w:val="28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посадовий оклад –  </w:t>
            </w:r>
            <w:r w:rsidR="005628C6" w:rsidRPr="005628C6">
              <w:rPr>
                <w:sz w:val="28"/>
                <w:szCs w:val="28"/>
                <w:u w:color="000000"/>
              </w:rPr>
              <w:t>8 900</w:t>
            </w:r>
            <w:r w:rsidRPr="005628C6">
              <w:rPr>
                <w:sz w:val="28"/>
                <w:szCs w:val="28"/>
                <w:u w:color="000000"/>
              </w:rPr>
              <w:t xml:space="preserve">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  <w:lang w:val="ru-RU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виконання особливо важливої роботи – </w:t>
            </w:r>
            <w:r w:rsidR="005628C6" w:rsidRPr="005628C6">
              <w:rPr>
                <w:sz w:val="28"/>
                <w:szCs w:val="28"/>
                <w:u w:color="000000"/>
              </w:rPr>
              <w:t>33</w:t>
            </w:r>
            <w:r w:rsidRPr="005628C6">
              <w:rPr>
                <w:sz w:val="28"/>
                <w:szCs w:val="28"/>
                <w:u w:color="000000"/>
              </w:rPr>
              <w:t xml:space="preserve"> </w:t>
            </w:r>
            <w:r w:rsidR="005628C6" w:rsidRPr="005628C6">
              <w:rPr>
                <w:sz w:val="28"/>
                <w:szCs w:val="28"/>
                <w:u w:color="000000"/>
              </w:rPr>
              <w:t>000</w:t>
            </w:r>
            <w:r w:rsidRPr="005628C6">
              <w:rPr>
                <w:sz w:val="28"/>
                <w:szCs w:val="28"/>
                <w:u w:color="000000"/>
              </w:rPr>
              <w:t xml:space="preserve"> – </w:t>
            </w:r>
            <w:r w:rsidRPr="005628C6">
              <w:rPr>
                <w:sz w:val="28"/>
                <w:szCs w:val="28"/>
                <w:u w:color="000000"/>
              </w:rPr>
              <w:br/>
            </w:r>
            <w:r w:rsidR="005628C6" w:rsidRPr="005628C6">
              <w:rPr>
                <w:sz w:val="28"/>
                <w:szCs w:val="28"/>
                <w:u w:color="000000"/>
              </w:rPr>
              <w:t>45</w:t>
            </w:r>
            <w:r w:rsidRPr="005628C6">
              <w:rPr>
                <w:sz w:val="28"/>
                <w:szCs w:val="28"/>
                <w:u w:color="000000"/>
              </w:rPr>
              <w:t xml:space="preserve"> 000 грн.;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 xml:space="preserve">надбавка за вислугу років – 3 відсотки посадового окладу </w:t>
            </w:r>
            <w:r w:rsidR="007605C1" w:rsidRPr="005628C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 xml:space="preserve">за кожний календарний рік стажу державної служби, але </w:t>
            </w:r>
            <w:r w:rsidR="00F85A56">
              <w:rPr>
                <w:sz w:val="28"/>
                <w:szCs w:val="28"/>
                <w:u w:color="000000"/>
              </w:rPr>
              <w:br/>
            </w:r>
            <w:r w:rsidRPr="005628C6">
              <w:rPr>
                <w:sz w:val="28"/>
                <w:szCs w:val="28"/>
                <w:u w:color="000000"/>
              </w:rPr>
              <w:t>не більше 50 відсотків посадового окладу;</w:t>
            </w:r>
          </w:p>
          <w:p w:rsidR="006632C6" w:rsidRPr="005628C6" w:rsidRDefault="006632C6" w:rsidP="00012A97">
            <w:pPr>
              <w:pStyle w:val="rvps14"/>
              <w:spacing w:before="0" w:beforeAutospacing="0" w:after="0" w:afterAutospacing="0"/>
              <w:ind w:left="142" w:right="91"/>
              <w:jc w:val="both"/>
              <w:rPr>
                <w:sz w:val="28"/>
                <w:szCs w:val="28"/>
                <w:u w:color="000000"/>
              </w:rPr>
            </w:pPr>
            <w:r w:rsidRPr="005628C6">
              <w:rPr>
                <w:sz w:val="28"/>
                <w:szCs w:val="28"/>
                <w:u w:color="000000"/>
              </w:rPr>
              <w:t>надбавка за ранг державного службовця – 500 – 800 грн.;</w:t>
            </w:r>
          </w:p>
          <w:p w:rsidR="00D80C5A" w:rsidRPr="00203DEA" w:rsidRDefault="00E81906" w:rsidP="00012A97">
            <w:pPr>
              <w:spacing w:after="0" w:line="240" w:lineRule="auto"/>
              <w:ind w:left="142" w:right="8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8C6">
              <w:rPr>
                <w:rFonts w:ascii="Times New Roman" w:hAnsi="Times New Roman"/>
                <w:sz w:val="28"/>
                <w:szCs w:val="28"/>
                <w:u w:color="000000"/>
              </w:rPr>
              <w:t>інші виплати, премії – у разі встановлення</w:t>
            </w:r>
          </w:p>
        </w:tc>
      </w:tr>
      <w:tr w:rsidR="00D80C5A" w:rsidRPr="00CB12F9" w:rsidTr="00D25527">
        <w:trPr>
          <w:trHeight w:val="693"/>
        </w:trPr>
        <w:tc>
          <w:tcPr>
            <w:tcW w:w="7235" w:type="dxa"/>
            <w:gridSpan w:val="4"/>
          </w:tcPr>
          <w:p w:rsidR="00D80C5A" w:rsidRPr="00CB12F9" w:rsidRDefault="00D80C5A" w:rsidP="00DB358F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Інформація про строковість чи безстроковість </w:t>
            </w:r>
            <w:r w:rsidR="00DB35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 на посаду</w:t>
            </w:r>
          </w:p>
        </w:tc>
        <w:tc>
          <w:tcPr>
            <w:tcW w:w="8079" w:type="dxa"/>
          </w:tcPr>
          <w:p w:rsidR="00D80C5A" w:rsidRPr="003C7756" w:rsidRDefault="006632C6" w:rsidP="005665BD">
            <w:pPr>
              <w:spacing w:before="100" w:after="0" w:line="228" w:lineRule="auto"/>
              <w:ind w:left="133" w:right="57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безстроково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Перелік документів, необхідних для участі в конкурсі, </w:t>
            </w:r>
            <w:r w:rsidR="00C321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строк їх подання</w:t>
            </w:r>
          </w:p>
        </w:tc>
        <w:tc>
          <w:tcPr>
            <w:tcW w:w="8079" w:type="dxa"/>
          </w:tcPr>
          <w:p w:rsidR="00D12B58" w:rsidRPr="003609CE" w:rsidRDefault="003334C6" w:rsidP="00EF7793">
            <w:pPr>
              <w:pStyle w:val="rvps2"/>
              <w:spacing w:before="60" w:beforeAutospacing="0" w:after="0" w:afterAutospacing="0"/>
              <w:ind w:left="136" w:right="85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1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>Копія паспорта громадянина України.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2. Письмова заява про участь у конкурсі із зазначенням основних мотивів </w:t>
            </w:r>
            <w:r w:rsidR="00B82E19" w:rsidRPr="003609CE">
              <w:rPr>
                <w:sz w:val="28"/>
                <w:szCs w:val="28"/>
                <w:lang w:val="uk-UA"/>
              </w:rPr>
              <w:t>для</w:t>
            </w:r>
            <w:r w:rsidRPr="003609CE">
              <w:rPr>
                <w:sz w:val="28"/>
                <w:szCs w:val="28"/>
                <w:lang w:val="uk-UA"/>
              </w:rPr>
              <w:t xml:space="preserve"> зайняття посади, до якої додається резюме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>у довільній формі.</w:t>
            </w:r>
          </w:p>
          <w:p w:rsidR="00D12B58" w:rsidRPr="003609CE" w:rsidRDefault="00D12B58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3. Письмова заява, в якій особа повідомляє, що до неї </w:t>
            </w:r>
            <w:r w:rsidR="001A6BBA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не застосовуються заборони, визначені частиною третьою </w:t>
            </w:r>
            <w:r w:rsidR="00F85A56">
              <w:rPr>
                <w:sz w:val="28"/>
                <w:szCs w:val="28"/>
                <w:lang w:val="uk-UA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або четвертою статті 1 Закону України 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>Про очищення влади</w:t>
            </w:r>
            <w:r w:rsidR="0051128E" w:rsidRPr="003609CE">
              <w:rPr>
                <w:sz w:val="28"/>
                <w:szCs w:val="28"/>
                <w:lang w:val="uk-UA"/>
              </w:rPr>
              <w:t>"</w:t>
            </w:r>
            <w:r w:rsidRPr="003609CE">
              <w:rPr>
                <w:sz w:val="28"/>
                <w:szCs w:val="28"/>
                <w:lang w:val="uk-UA"/>
              </w:rPr>
              <w:t xml:space="preserve">, </w:t>
            </w:r>
            <w:r w:rsidR="00810CC5" w:rsidRPr="003609CE">
              <w:rPr>
                <w:sz w:val="28"/>
                <w:szCs w:val="28"/>
              </w:rPr>
              <w:br/>
            </w:r>
            <w:r w:rsidRPr="003609CE">
              <w:rPr>
                <w:sz w:val="28"/>
                <w:szCs w:val="28"/>
                <w:lang w:val="uk-UA"/>
              </w:rPr>
              <w:t xml:space="preserve">та надає згоду на проходження перевірки та оприлюднення відомостей стосовно неї відповідно до зазначеного Закону. </w:t>
            </w:r>
          </w:p>
          <w:p w:rsidR="00D12B58" w:rsidRPr="003609CE" w:rsidRDefault="001D6C27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4. </w:t>
            </w:r>
            <w:r w:rsidR="00D12B58" w:rsidRPr="003609CE">
              <w:rPr>
                <w:sz w:val="28"/>
                <w:szCs w:val="28"/>
                <w:lang w:val="uk-UA"/>
              </w:rPr>
              <w:t>Копія (копії) документа (документів) про освіту.</w:t>
            </w:r>
          </w:p>
          <w:p w:rsidR="00203DEA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 xml:space="preserve">5. Оригінал посвідчення атестації щодо вільного володіння державною мовою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(у разі подання документів для участі </w:t>
            </w:r>
            <w:r w:rsidR="00810CC5" w:rsidRPr="003609CE">
              <w:rPr>
                <w:i/>
                <w:sz w:val="28"/>
                <w:szCs w:val="28"/>
              </w:rPr>
              <w:br/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у конкурсі через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Єдиний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портал вакансій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 xml:space="preserve">державної служби НАДС 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подається копія такого посвідчення, а оригінал обов'язково пред'являється </w:t>
            </w:r>
            <w:r w:rsidR="00E37B2F" w:rsidRPr="003609CE">
              <w:rPr>
                <w:i/>
                <w:sz w:val="28"/>
                <w:szCs w:val="28"/>
                <w:lang w:val="uk-UA"/>
              </w:rPr>
              <w:t>до</w:t>
            </w:r>
            <w:r w:rsidRPr="003609CE">
              <w:rPr>
                <w:i/>
                <w:sz w:val="28"/>
                <w:szCs w:val="28"/>
                <w:lang w:val="uk-UA"/>
              </w:rPr>
              <w:t xml:space="preserve"> проходженням тестування)</w:t>
            </w:r>
            <w:r w:rsidRPr="003609CE">
              <w:rPr>
                <w:sz w:val="28"/>
                <w:szCs w:val="28"/>
                <w:lang w:val="uk-UA"/>
              </w:rPr>
              <w:t>.</w:t>
            </w:r>
          </w:p>
          <w:p w:rsidR="00D12B58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6</w:t>
            </w:r>
            <w:r w:rsidR="001D6C27" w:rsidRPr="003609CE">
              <w:rPr>
                <w:sz w:val="28"/>
                <w:szCs w:val="28"/>
                <w:lang w:val="uk-UA"/>
              </w:rPr>
              <w:t>. </w:t>
            </w:r>
            <w:r w:rsidR="00D12B58" w:rsidRPr="003609CE">
              <w:rPr>
                <w:sz w:val="28"/>
                <w:szCs w:val="28"/>
                <w:lang w:val="uk-UA"/>
              </w:rPr>
              <w:t xml:space="preserve">Заповнена особова картка встановленого зразка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(затверджена наказом Національного агентства України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з питань державної служби від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05.08.2016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156, зареєстрованим в Міністерстві юстиції України 31 серпня</w:t>
            </w:r>
            <w:r w:rsidR="00F85A56">
              <w:rPr>
                <w:i/>
                <w:sz w:val="28"/>
                <w:szCs w:val="28"/>
                <w:lang w:val="uk-UA"/>
              </w:rPr>
              <w:t xml:space="preserve"> </w:t>
            </w:r>
            <w:r w:rsidR="001D6C27" w:rsidRPr="003609CE">
              <w:rPr>
                <w:i/>
                <w:sz w:val="28"/>
                <w:szCs w:val="28"/>
                <w:lang w:val="uk-UA"/>
              </w:rPr>
              <w:t>2016 р. за №</w:t>
            </w:r>
            <w:r w:rsidR="001D6C27" w:rsidRPr="003609CE">
              <w:rPr>
                <w:i/>
                <w:sz w:val="28"/>
                <w:szCs w:val="28"/>
              </w:rPr>
              <w:t xml:space="preserve"> </w:t>
            </w:r>
            <w:r w:rsidR="00D12B58" w:rsidRPr="003609CE">
              <w:rPr>
                <w:i/>
                <w:sz w:val="28"/>
                <w:szCs w:val="28"/>
                <w:lang w:val="uk-UA"/>
              </w:rPr>
              <w:t>1200/29330).</w:t>
            </w:r>
          </w:p>
          <w:p w:rsidR="007B4609" w:rsidRPr="003609CE" w:rsidRDefault="00203DEA" w:rsidP="00EF7793">
            <w:pPr>
              <w:pStyle w:val="rvps2"/>
              <w:spacing w:before="0" w:beforeAutospacing="0" w:after="0" w:afterAutospacing="0"/>
              <w:ind w:left="136" w:right="87"/>
              <w:jc w:val="both"/>
              <w:rPr>
                <w:i/>
                <w:sz w:val="28"/>
                <w:szCs w:val="28"/>
                <w:lang w:val="uk-UA"/>
              </w:rPr>
            </w:pPr>
            <w:r w:rsidRPr="003609CE">
              <w:rPr>
                <w:sz w:val="28"/>
                <w:szCs w:val="28"/>
                <w:lang w:val="uk-UA"/>
              </w:rPr>
              <w:t>7</w:t>
            </w:r>
            <w:r w:rsidR="00D12B58" w:rsidRPr="003609CE">
              <w:rPr>
                <w:sz w:val="28"/>
                <w:szCs w:val="28"/>
                <w:lang w:val="uk-UA"/>
              </w:rPr>
              <w:t>. Декларація особи, уповноваженої на виконання функцій держави або місцевого</w:t>
            </w:r>
            <w:r w:rsidR="007B4609" w:rsidRPr="003609CE">
              <w:rPr>
                <w:sz w:val="28"/>
                <w:szCs w:val="28"/>
                <w:lang w:val="uk-UA"/>
              </w:rPr>
              <w:t xml:space="preserve"> самоврядування, за минулий рік </w:t>
            </w:r>
            <w:r w:rsidR="007B4609" w:rsidRPr="003609CE">
              <w:rPr>
                <w:i/>
                <w:sz w:val="28"/>
                <w:szCs w:val="28"/>
                <w:lang w:val="uk-UA"/>
              </w:rPr>
              <w:t>(надається у вигляді роздрукованого примірника заповненої декларації на офіційному веб-сайті НАЗК).</w:t>
            </w:r>
          </w:p>
          <w:p w:rsidR="00203DEA" w:rsidRPr="0025523C" w:rsidRDefault="00203DEA" w:rsidP="001F32F6">
            <w:pPr>
              <w:pStyle w:val="rvps2"/>
              <w:spacing w:before="0" w:beforeAutospacing="0" w:after="0" w:afterAutospacing="0"/>
              <w:ind w:left="134" w:right="87"/>
              <w:jc w:val="both"/>
              <w:rPr>
                <w:sz w:val="22"/>
                <w:szCs w:val="28"/>
                <w:lang w:val="uk-UA"/>
              </w:rPr>
            </w:pPr>
          </w:p>
          <w:p w:rsidR="006355D4" w:rsidRPr="00126368" w:rsidRDefault="006355D4" w:rsidP="006355D4">
            <w:pPr>
              <w:pStyle w:val="rvps2"/>
              <w:spacing w:before="0" w:beforeAutospacing="0" w:after="0" w:afterAutospacing="0" w:line="228" w:lineRule="auto"/>
              <w:ind w:left="134" w:right="99"/>
              <w:jc w:val="both"/>
              <w:rPr>
                <w:b/>
                <w:sz w:val="27"/>
                <w:szCs w:val="27"/>
                <w:lang w:val="uk-UA"/>
              </w:rPr>
            </w:pPr>
            <w:r w:rsidRPr="009A6DFC">
              <w:rPr>
                <w:b/>
                <w:sz w:val="27"/>
                <w:szCs w:val="27"/>
                <w:lang w:val="uk-UA"/>
              </w:rPr>
              <w:t xml:space="preserve">Документи подаються 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до 18 год. 00 хв. </w:t>
            </w:r>
            <w:r w:rsidR="00A90BB1">
              <w:rPr>
                <w:b/>
                <w:sz w:val="27"/>
                <w:szCs w:val="27"/>
                <w:lang w:val="uk-UA"/>
              </w:rPr>
              <w:t>11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</w:t>
            </w:r>
            <w:r w:rsidR="0025523C" w:rsidRPr="00A90BB1">
              <w:rPr>
                <w:b/>
                <w:sz w:val="27"/>
                <w:szCs w:val="27"/>
                <w:lang w:val="uk-UA"/>
              </w:rPr>
              <w:t>червн</w:t>
            </w:r>
            <w:r w:rsidR="003F3E16" w:rsidRPr="00A90BB1">
              <w:rPr>
                <w:b/>
                <w:sz w:val="27"/>
                <w:szCs w:val="27"/>
                <w:lang w:val="uk-UA"/>
              </w:rPr>
              <w:t>я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201</w:t>
            </w:r>
            <w:r w:rsidR="00126368" w:rsidRPr="00A90BB1">
              <w:rPr>
                <w:b/>
                <w:sz w:val="27"/>
                <w:szCs w:val="27"/>
                <w:lang w:val="uk-UA"/>
              </w:rPr>
              <w:t>8</w:t>
            </w:r>
            <w:r w:rsidRPr="00A90BB1">
              <w:rPr>
                <w:b/>
                <w:sz w:val="27"/>
                <w:szCs w:val="27"/>
                <w:lang w:val="uk-UA"/>
              </w:rPr>
              <w:t xml:space="preserve"> року</w:t>
            </w:r>
          </w:p>
          <w:p w:rsidR="008B0865" w:rsidRPr="006237AC" w:rsidRDefault="006355D4" w:rsidP="006355D4">
            <w:pPr>
              <w:pStyle w:val="rvps2"/>
              <w:spacing w:before="0" w:beforeAutospacing="0" w:after="0" w:afterAutospacing="0"/>
              <w:ind w:left="134" w:right="99"/>
              <w:jc w:val="both"/>
              <w:rPr>
                <w:b/>
                <w:sz w:val="26"/>
                <w:szCs w:val="26"/>
                <w:lang w:val="uk-UA"/>
              </w:rPr>
            </w:pPr>
            <w:r w:rsidRPr="00126368">
              <w:rPr>
                <w:b/>
                <w:sz w:val="27"/>
                <w:szCs w:val="27"/>
                <w:lang w:val="uk-UA"/>
              </w:rPr>
              <w:t xml:space="preserve">м. Київ, вул. М. Грушевського, буд. 7, </w:t>
            </w:r>
            <w:proofErr w:type="spellStart"/>
            <w:r w:rsidRPr="00126368">
              <w:rPr>
                <w:b/>
                <w:sz w:val="27"/>
                <w:szCs w:val="27"/>
                <w:lang w:val="uk-UA"/>
              </w:rPr>
              <w:t>каб</w:t>
            </w:r>
            <w:proofErr w:type="spellEnd"/>
            <w:r w:rsidRPr="00126368">
              <w:rPr>
                <w:b/>
                <w:sz w:val="27"/>
                <w:szCs w:val="27"/>
                <w:lang w:val="uk-UA"/>
              </w:rPr>
              <w:t>. 17.</w:t>
            </w:r>
          </w:p>
        </w:tc>
      </w:tr>
      <w:tr w:rsidR="00D80C5A" w:rsidRPr="00CB12F9" w:rsidTr="00D25527">
        <w:trPr>
          <w:trHeight w:val="2163"/>
        </w:trPr>
        <w:tc>
          <w:tcPr>
            <w:tcW w:w="7235" w:type="dxa"/>
            <w:gridSpan w:val="4"/>
          </w:tcPr>
          <w:p w:rsidR="00D80C5A" w:rsidRPr="00CB12F9" w:rsidRDefault="00D80C5A" w:rsidP="0099668E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Додаткові (необов’язкові)</w:t>
            </w:r>
            <w:r w:rsidR="009966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документи</w:t>
            </w:r>
          </w:p>
        </w:tc>
        <w:tc>
          <w:tcPr>
            <w:tcW w:w="8079" w:type="dxa"/>
          </w:tcPr>
          <w:p w:rsidR="00083164" w:rsidRPr="00C15A6B" w:rsidRDefault="00C15A6B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</w:pP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копі</w:t>
            </w:r>
            <w:r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</w:t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 xml:space="preserve"> сертифіката або іншого документа, що посвідчує успішне складення іспиту (тесту) щодо володіння іноземною мовою, </w:t>
            </w:r>
            <w:r w:rsidR="007D5674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br/>
            </w:r>
            <w:r w:rsidRPr="00C15A6B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яка є однією з офіційних мов Ради Європи</w:t>
            </w:r>
            <w:r w:rsidR="009E7FF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;</w:t>
            </w:r>
          </w:p>
          <w:p w:rsidR="00083164" w:rsidRPr="003609CE" w:rsidRDefault="00083164" w:rsidP="00631C9A">
            <w:pPr>
              <w:spacing w:before="60" w:after="0" w:line="240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609CE">
              <w:rPr>
                <w:rFonts w:ascii="Times New Roman" w:eastAsia="Times New Roman" w:hAnsi="Times New Roman"/>
                <w:sz w:val="28"/>
                <w:szCs w:val="26"/>
                <w:lang w:eastAsia="ru-RU"/>
              </w:rPr>
              <w:t>інші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</w:tc>
      </w:tr>
      <w:tr w:rsidR="00D80C5A" w:rsidRPr="00CB12F9" w:rsidTr="00D25527">
        <w:trPr>
          <w:trHeight w:val="848"/>
        </w:trPr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8079" w:type="dxa"/>
          </w:tcPr>
          <w:p w:rsidR="006355D4" w:rsidRPr="007D5674" w:rsidRDefault="006355D4" w:rsidP="006355D4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 Київ, вул. Грушевського, буд. 7</w:t>
            </w:r>
          </w:p>
          <w:p w:rsidR="001006B7" w:rsidRPr="003609CE" w:rsidRDefault="006355D4" w:rsidP="00A90BB1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10 год. 00 хв.  </w:t>
            </w:r>
            <w:r w:rsid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F3E16"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червня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 w:rsidR="00D41B8E"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A90B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</w:tr>
      <w:tr w:rsidR="00D80C5A" w:rsidRPr="00CB12F9" w:rsidTr="00D25527">
        <w:tc>
          <w:tcPr>
            <w:tcW w:w="7235" w:type="dxa"/>
            <w:gridSpan w:val="4"/>
          </w:tcPr>
          <w:p w:rsidR="00D80C5A" w:rsidRPr="00CB12F9" w:rsidRDefault="00D80C5A" w:rsidP="0020291B">
            <w:pPr>
              <w:spacing w:before="10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="00F365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інформацію з питань проведення конкурсу</w:t>
            </w:r>
          </w:p>
        </w:tc>
        <w:tc>
          <w:tcPr>
            <w:tcW w:w="8079" w:type="dxa"/>
          </w:tcPr>
          <w:p w:rsidR="008B0865" w:rsidRDefault="006F3F37" w:rsidP="00F1086E">
            <w:pPr>
              <w:spacing w:before="60" w:after="0" w:line="228" w:lineRule="auto"/>
              <w:ind w:left="176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</w:t>
            </w:r>
            <w:r w:rsidR="00A753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 Іванна Вікторівна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01772" w:rsidRPr="00012A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(044)</w:t>
            </w:r>
            <w:r w:rsidR="003334C6" w:rsidRPr="003334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200-07-89</w:t>
            </w:r>
          </w:p>
          <w:p w:rsidR="00D80C5A" w:rsidRPr="00012A97" w:rsidRDefault="006237AC" w:rsidP="006237AC">
            <w:pPr>
              <w:spacing w:before="60" w:after="0" w:line="228" w:lineRule="auto"/>
              <w:ind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237AC">
              <w:rPr>
                <w:rFonts w:ascii="Times New Roman" w:hAnsi="Times New Roman"/>
                <w:sz w:val="28"/>
                <w:szCs w:val="28"/>
              </w:rPr>
              <w:t>moz.gov_@ukr.net</w:t>
            </w:r>
          </w:p>
        </w:tc>
      </w:tr>
      <w:tr w:rsidR="00D80C5A" w:rsidRPr="00CB12F9" w:rsidTr="00D25527">
        <w:trPr>
          <w:trHeight w:val="541"/>
        </w:trPr>
        <w:tc>
          <w:tcPr>
            <w:tcW w:w="15314" w:type="dxa"/>
            <w:gridSpan w:val="5"/>
          </w:tcPr>
          <w:p w:rsidR="00D80C5A" w:rsidRPr="00CB12F9" w:rsidRDefault="006260CC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CB12F9" w:rsidRDefault="006260CC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Освіта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ступінь вищої освіти не нижче магістра</w:t>
            </w:r>
          </w:p>
        </w:tc>
      </w:tr>
      <w:tr w:rsidR="003334C6" w:rsidRPr="00CB12F9" w:rsidTr="00D25527">
        <w:trPr>
          <w:trHeight w:val="1501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6260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роботи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  <w:rPr>
                <w:rStyle w:val="rvts0"/>
              </w:rPr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досвід роботи на посадах державної служби категорій "Б" чи "В" або досвід служби в органах місцевого самоврядування, або досвід роботи </w:t>
            </w:r>
            <w:r w:rsidR="00D61C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керівних посадах підприємств, установ та організацій незалежно </w:t>
            </w:r>
            <w:r w:rsidR="008125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форми власності не менше двох років</w:t>
            </w:r>
          </w:p>
        </w:tc>
      </w:tr>
      <w:tr w:rsidR="003334C6" w:rsidRPr="00CB12F9" w:rsidTr="00D25527">
        <w:trPr>
          <w:trHeight w:val="519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CB12F9" w:rsidRDefault="003334C6" w:rsidP="0020291B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Володіння державною мовою</w:t>
            </w:r>
          </w:p>
        </w:tc>
        <w:tc>
          <w:tcPr>
            <w:tcW w:w="9208" w:type="dxa"/>
            <w:gridSpan w:val="2"/>
          </w:tcPr>
          <w:p w:rsidR="003334C6" w:rsidRPr="00F1086E" w:rsidRDefault="003334C6" w:rsidP="0047259E">
            <w:pPr>
              <w:spacing w:before="100" w:after="0" w:line="240" w:lineRule="auto"/>
              <w:ind w:left="57" w:right="57"/>
            </w:pPr>
            <w:r w:rsidRPr="00F108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</w:p>
        </w:tc>
      </w:tr>
      <w:tr w:rsidR="003334C6" w:rsidRPr="00CB12F9" w:rsidTr="00706C70">
        <w:trPr>
          <w:trHeight w:val="499"/>
        </w:trPr>
        <w:tc>
          <w:tcPr>
            <w:tcW w:w="15314" w:type="dxa"/>
            <w:gridSpan w:val="5"/>
            <w:vAlign w:val="center"/>
          </w:tcPr>
          <w:p w:rsidR="003334C6" w:rsidRPr="00CB12F9" w:rsidRDefault="0093062C" w:rsidP="0093062C">
            <w:pPr>
              <w:spacing w:before="10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06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334C6" w:rsidRPr="00CB12F9" w:rsidTr="00706C70">
        <w:trPr>
          <w:trHeight w:val="421"/>
        </w:trPr>
        <w:tc>
          <w:tcPr>
            <w:tcW w:w="6106" w:type="dxa"/>
            <w:gridSpan w:val="3"/>
            <w:vAlign w:val="center"/>
          </w:tcPr>
          <w:p w:rsidR="003334C6" w:rsidRPr="00CB12F9" w:rsidRDefault="003334C6" w:rsidP="003334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3334C6" w:rsidRPr="00CB12F9" w:rsidRDefault="003334C6" w:rsidP="00A75C41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334C6" w:rsidRPr="00CB12F9" w:rsidTr="00D25527">
        <w:trPr>
          <w:trHeight w:val="1205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Концептуальне та інноваційне мислення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сприймати інфо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рмацію та мислити концептуально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з</w:t>
            </w:r>
            <w:r w:rsid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акінчені (оформлені) пропозиції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формувати нові/інноваційні ідеї та підходи</w:t>
            </w:r>
          </w:p>
        </w:tc>
      </w:tr>
      <w:tr w:rsidR="003334C6" w:rsidRPr="00CB12F9" w:rsidTr="00D25527">
        <w:trPr>
          <w:trHeight w:val="1640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організацією роботи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цілі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управління ресурсами;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планування реалізації;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ефективне формування та управління процесами</w:t>
            </w:r>
          </w:p>
        </w:tc>
      </w:tr>
      <w:tr w:rsidR="003334C6" w:rsidRPr="00CB12F9" w:rsidTr="00D25527">
        <w:trPr>
          <w:trHeight w:val="1267"/>
        </w:trPr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25" w:type="dxa"/>
          </w:tcPr>
          <w:p w:rsidR="003334C6" w:rsidRPr="00631C9A" w:rsidRDefault="0047259E" w:rsidP="0047259E">
            <w:pPr>
              <w:spacing w:before="10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персоналом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делегування та управління результатами;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мотивацією;</w:t>
            </w:r>
          </w:p>
          <w:p w:rsidR="003334C6" w:rsidRPr="00631C9A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стимулювання командної роботи та співробітництва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25" w:type="dxa"/>
          </w:tcPr>
          <w:p w:rsidR="003334C6" w:rsidRPr="00631C9A" w:rsidRDefault="0047259E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4847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Комунікація та взаємодія</w:t>
            </w:r>
          </w:p>
        </w:tc>
        <w:tc>
          <w:tcPr>
            <w:tcW w:w="9208" w:type="dxa"/>
            <w:gridSpan w:val="2"/>
          </w:tcPr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дослухатися до думки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викладати свою думку, чітко висловлюватися (усно та письмово), переконувати</w:t>
            </w: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47259E" w:rsidRDefault="003334C6" w:rsidP="0047259E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47259E" w:rsidRPr="004725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вміння виступати перед аудиторію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Досягнення результатів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чітке бачення результату</w:t>
            </w: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3334C6" w:rsidRPr="00675F17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сфокусовані зусилля для досягнення результату;</w:t>
            </w:r>
          </w:p>
          <w:p w:rsidR="003334C6" w:rsidRPr="00631C9A" w:rsidRDefault="003334C6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675F17"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здатність запобігати та ефективно долати перешкоди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3334C6" w:rsidP="0020291B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225" w:type="dxa"/>
          </w:tcPr>
          <w:p w:rsidR="003334C6" w:rsidRPr="00631C9A" w:rsidRDefault="00675F17" w:rsidP="0020291B">
            <w:pPr>
              <w:spacing w:before="12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Стресостійкість</w:t>
            </w:r>
          </w:p>
        </w:tc>
        <w:tc>
          <w:tcPr>
            <w:tcW w:w="9208" w:type="dxa"/>
            <w:gridSpan w:val="2"/>
          </w:tcPr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розуміння своїх емоцій;</w:t>
            </w:r>
          </w:p>
          <w:p w:rsidR="00675F17" w:rsidRPr="00675F17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управління своїми емоціями;</w:t>
            </w:r>
          </w:p>
          <w:p w:rsidR="003334C6" w:rsidRPr="00631C9A" w:rsidRDefault="00675F17" w:rsidP="00675F17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оптимізм</w:t>
            </w:r>
          </w:p>
        </w:tc>
      </w:tr>
      <w:tr w:rsidR="003334C6" w:rsidRPr="00CB12F9" w:rsidTr="00D25527">
        <w:tc>
          <w:tcPr>
            <w:tcW w:w="881" w:type="dxa"/>
            <w:gridSpan w:val="2"/>
          </w:tcPr>
          <w:p w:rsidR="003334C6" w:rsidRPr="00CB12F9" w:rsidRDefault="00675F17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3334C6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3334C6" w:rsidRPr="00631C9A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Аналітичні здібності</w:t>
            </w:r>
          </w:p>
        </w:tc>
        <w:tc>
          <w:tcPr>
            <w:tcW w:w="9208" w:type="dxa"/>
            <w:gridSpan w:val="2"/>
          </w:tcPr>
          <w:p w:rsidR="003334C6" w:rsidRPr="00675F17" w:rsidRDefault="003334C6" w:rsidP="0020291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логічне мислення;</w:t>
            </w:r>
          </w:p>
          <w:p w:rsidR="003334C6" w:rsidRPr="00631C9A" w:rsidRDefault="00483F05" w:rsidP="00483F05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color w:val="222222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675F17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- абстрактне мислення</w:t>
            </w:r>
          </w:p>
        </w:tc>
      </w:tr>
      <w:tr w:rsidR="00F31D0D" w:rsidRPr="00CB12F9" w:rsidTr="00D25527">
        <w:tc>
          <w:tcPr>
            <w:tcW w:w="881" w:type="dxa"/>
            <w:gridSpan w:val="2"/>
          </w:tcPr>
          <w:p w:rsidR="00F31D0D" w:rsidRPr="00CB12F9" w:rsidRDefault="007F1D55" w:rsidP="0020291B">
            <w:pPr>
              <w:spacing w:before="6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31D0D"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25" w:type="dxa"/>
          </w:tcPr>
          <w:p w:rsidR="00F31D0D" w:rsidRPr="005D0E60" w:rsidRDefault="006361FB" w:rsidP="006361F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Вербальне</w:t>
            </w:r>
            <w:r w:rsidR="00F31D0D"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мислення</w:t>
            </w:r>
          </w:p>
        </w:tc>
        <w:tc>
          <w:tcPr>
            <w:tcW w:w="9208" w:type="dxa"/>
            <w:gridSpan w:val="2"/>
          </w:tcPr>
          <w:p w:rsidR="00F31D0D" w:rsidRPr="005D0E60" w:rsidRDefault="00F31D0D" w:rsidP="006361FB">
            <w:pPr>
              <w:spacing w:before="60" w:after="0" w:line="228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D0E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здатність розуміти та працювати з </w:t>
            </w:r>
            <w:r w:rsidR="006361FB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>текстовою</w:t>
            </w:r>
            <w:r w:rsidRPr="005D0E60">
              <w:rPr>
                <w:rFonts w:ascii="Times New Roman" w:eastAsia="Times New Roman" w:hAnsi="Times New Roman"/>
                <w:color w:val="222222"/>
                <w:sz w:val="28"/>
                <w:szCs w:val="28"/>
                <w:shd w:val="clear" w:color="auto" w:fill="FFFFFF"/>
                <w:lang w:eastAsia="ru-RU"/>
              </w:rPr>
              <w:t xml:space="preserve"> інформацією</w:t>
            </w:r>
          </w:p>
        </w:tc>
      </w:tr>
      <w:tr w:rsidR="00F31D0D" w:rsidRPr="00CB12F9" w:rsidTr="00706C70">
        <w:trPr>
          <w:trHeight w:val="437"/>
        </w:trPr>
        <w:tc>
          <w:tcPr>
            <w:tcW w:w="15314" w:type="dxa"/>
            <w:gridSpan w:val="5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F31D0D" w:rsidRPr="00CB12F9" w:rsidTr="00D25527">
        <w:tc>
          <w:tcPr>
            <w:tcW w:w="6106" w:type="dxa"/>
            <w:gridSpan w:val="3"/>
            <w:vAlign w:val="center"/>
          </w:tcPr>
          <w:p w:rsidR="00F31D0D" w:rsidRPr="00CB12F9" w:rsidRDefault="00F31D0D" w:rsidP="0020291B">
            <w:pPr>
              <w:spacing w:before="120" w:after="12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Вимога</w:t>
            </w:r>
          </w:p>
        </w:tc>
        <w:tc>
          <w:tcPr>
            <w:tcW w:w="9208" w:type="dxa"/>
            <w:gridSpan w:val="2"/>
            <w:vAlign w:val="center"/>
          </w:tcPr>
          <w:p w:rsidR="00F31D0D" w:rsidRPr="00CB12F9" w:rsidRDefault="00F31D0D" w:rsidP="007F1D5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F31D0D" w:rsidRPr="00CB12F9" w:rsidTr="00D25527"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250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 законодавства</w:t>
            </w:r>
          </w:p>
        </w:tc>
        <w:tc>
          <w:tcPr>
            <w:tcW w:w="9208" w:type="dxa"/>
            <w:gridSpan w:val="2"/>
          </w:tcPr>
          <w:p w:rsidR="00F31D0D" w:rsidRPr="007F1D55" w:rsidRDefault="00F31D0D" w:rsidP="007F1D55">
            <w:pPr>
              <w:spacing w:before="120"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Конституції України;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 Закону України "Про державну службу";</w:t>
            </w:r>
          </w:p>
          <w:p w:rsidR="00F31D0D" w:rsidRPr="007F1D55" w:rsidRDefault="00F31D0D" w:rsidP="007F1D55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D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Закону України "Про запобігання корупції"</w:t>
            </w:r>
          </w:p>
        </w:tc>
      </w:tr>
      <w:tr w:rsidR="00F31D0D" w:rsidRPr="00CB12F9" w:rsidTr="001B5398">
        <w:trPr>
          <w:trHeight w:val="2683"/>
        </w:trPr>
        <w:tc>
          <w:tcPr>
            <w:tcW w:w="856" w:type="dxa"/>
          </w:tcPr>
          <w:p w:rsidR="00F31D0D" w:rsidRPr="00CB12F9" w:rsidRDefault="00F31D0D" w:rsidP="007F1D55">
            <w:pPr>
              <w:spacing w:before="120" w:after="0" w:line="228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2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5250" w:type="dxa"/>
            <w:gridSpan w:val="2"/>
          </w:tcPr>
          <w:p w:rsidR="00F31D0D" w:rsidRPr="00631C9A" w:rsidRDefault="00F31D0D" w:rsidP="007F1D55">
            <w:pPr>
              <w:spacing w:before="120" w:after="0" w:line="240" w:lineRule="auto"/>
              <w:ind w:left="57" w:right="57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Знання спеціального законодавства, </w:t>
            </w:r>
            <w:r w:rsidRPr="008C5A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9208" w:type="dxa"/>
            <w:gridSpan w:val="2"/>
          </w:tcPr>
          <w:p w:rsidR="004513BB" w:rsidRPr="001B5398" w:rsidRDefault="004513BB" w:rsidP="004513BB">
            <w:pPr>
              <w:spacing w:before="60" w:after="0" w:line="240" w:lineRule="auto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:rsidR="004513BB" w:rsidRPr="001B5398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40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Закону України "</w:t>
            </w:r>
            <w:r w:rsidRPr="001B5398">
              <w:rPr>
                <w:rFonts w:ascii="Times New Roman" w:hAnsi="Times New Roman"/>
                <w:sz w:val="28"/>
              </w:rPr>
              <w:t>Основи законодавства України про охорону здоров'я";</w:t>
            </w:r>
          </w:p>
          <w:p w:rsidR="004513BB" w:rsidRPr="001B5398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1B5398" w:rsidRPr="001B5398">
              <w:rPr>
                <w:rFonts w:ascii="Times New Roman" w:hAnsi="Times New Roman"/>
                <w:sz w:val="29"/>
                <w:szCs w:val="29"/>
              </w:rPr>
              <w:t>"Про лікарські засоби"</w:t>
            </w:r>
            <w:r w:rsidR="00E16123" w:rsidRPr="001B5398">
              <w:rPr>
                <w:rFonts w:ascii="Times New Roman" w:hAnsi="Times New Roman"/>
                <w:sz w:val="28"/>
                <w:szCs w:val="28"/>
              </w:rPr>
              <w:t>"</w:t>
            </w:r>
            <w:r w:rsidRPr="001B53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13BB" w:rsidRPr="001B5398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 xml:space="preserve">Закону України </w:t>
            </w:r>
            <w:r w:rsidR="001B5398" w:rsidRPr="001B5398">
              <w:rPr>
                <w:rFonts w:ascii="Times New Roman" w:hAnsi="Times New Roman"/>
                <w:sz w:val="29"/>
                <w:szCs w:val="29"/>
              </w:rPr>
              <w:t>"Про ліцензування видів господарської діяльності"</w:t>
            </w:r>
            <w:r w:rsidRPr="001B5398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513BB" w:rsidRPr="001B5398" w:rsidRDefault="001B5398" w:rsidP="004513BB">
            <w:pPr>
              <w:pStyle w:val="a7"/>
              <w:numPr>
                <w:ilvl w:val="0"/>
                <w:numId w:val="9"/>
              </w:numPr>
              <w:tabs>
                <w:tab w:val="left" w:pos="114"/>
                <w:tab w:val="left" w:pos="278"/>
              </w:tabs>
              <w:spacing w:after="0" w:line="228" w:lineRule="auto"/>
              <w:ind w:left="136" w:right="57" w:hanging="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9"/>
                <w:szCs w:val="29"/>
              </w:rPr>
              <w:t>п</w:t>
            </w:r>
            <w:r w:rsidRPr="001B5398">
              <w:rPr>
                <w:rFonts w:ascii="Times New Roman" w:hAnsi="Times New Roman"/>
                <w:sz w:val="28"/>
                <w:szCs w:val="28"/>
              </w:rPr>
              <w:t>остановою Кабінету Міністрів України від 17 березня 2017 № 152 "Про забезпечення доступності лікарських засобів"</w:t>
            </w:r>
            <w:r w:rsidR="004513BB" w:rsidRPr="001B539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D0D" w:rsidRPr="0015253D" w:rsidRDefault="004513BB" w:rsidP="004513BB">
            <w:pPr>
              <w:pStyle w:val="a7"/>
              <w:numPr>
                <w:ilvl w:val="0"/>
                <w:numId w:val="9"/>
              </w:numPr>
              <w:tabs>
                <w:tab w:val="left" w:pos="-5"/>
                <w:tab w:val="left" w:pos="278"/>
                <w:tab w:val="left" w:pos="562"/>
              </w:tabs>
              <w:spacing w:before="60" w:after="0" w:line="240" w:lineRule="auto"/>
              <w:ind w:left="136" w:right="57" w:hanging="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398">
              <w:rPr>
                <w:rFonts w:ascii="Times New Roman" w:hAnsi="Times New Roman"/>
                <w:sz w:val="28"/>
                <w:szCs w:val="28"/>
              </w:rPr>
              <w:t>Положення про Міністерство охорони здоров'я України, затверджене постановою Кабінету Міністрів України від 25.03.2015 № 267.</w:t>
            </w:r>
          </w:p>
        </w:tc>
      </w:tr>
      <w:tr w:rsidR="008078A7" w:rsidRPr="00CB12F9" w:rsidTr="00D25527"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72C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Знання інструментів стратегічного планування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інструменти стратегічного аналізу, прогнозування і планування;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 w:right="57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умови практичного застосування цих інструментів.</w:t>
            </w:r>
          </w:p>
        </w:tc>
      </w:tr>
      <w:tr w:rsidR="008078A7" w:rsidRPr="00CB12F9" w:rsidTr="00D25527">
        <w:trPr>
          <w:trHeight w:val="416"/>
        </w:trPr>
        <w:tc>
          <w:tcPr>
            <w:tcW w:w="856" w:type="dxa"/>
          </w:tcPr>
          <w:p w:rsidR="008078A7" w:rsidRPr="00D31D9C" w:rsidRDefault="008078A7" w:rsidP="00AA3F8C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31D9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250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57" w:right="5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</w:rPr>
              <w:t xml:space="preserve">Знання механізму формування та реалізації державної політики МОЗ </w:t>
            </w:r>
            <w:r w:rsidRPr="00221469">
              <w:rPr>
                <w:rFonts w:ascii="Times New Roman" w:hAnsi="Times New Roman"/>
                <w:sz w:val="28"/>
              </w:rPr>
              <w:br/>
              <w:t>в межах завдань та функцій Директорату</w:t>
            </w:r>
          </w:p>
        </w:tc>
        <w:tc>
          <w:tcPr>
            <w:tcW w:w="9208" w:type="dxa"/>
            <w:gridSpan w:val="2"/>
          </w:tcPr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підготовка політичних пропозицій;</w:t>
            </w:r>
          </w:p>
          <w:p w:rsidR="008078A7" w:rsidRPr="00221469" w:rsidRDefault="008078A7" w:rsidP="00856431">
            <w:pPr>
              <w:spacing w:before="60" w:after="0" w:line="240" w:lineRule="auto"/>
              <w:ind w:left="136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221469">
              <w:rPr>
                <w:rFonts w:ascii="Times New Roman" w:hAnsi="Times New Roman"/>
                <w:sz w:val="28"/>
                <w:szCs w:val="24"/>
                <w:lang w:eastAsia="ru-RU"/>
              </w:rPr>
              <w:t>- аналіз та представлення наслідків прийняття політичного рішення.</w:t>
            </w:r>
          </w:p>
        </w:tc>
      </w:tr>
      <w:tr w:rsidR="006355D4" w:rsidRPr="00CB12F9" w:rsidTr="00D25527">
        <w:trPr>
          <w:trHeight w:val="416"/>
        </w:trPr>
        <w:tc>
          <w:tcPr>
            <w:tcW w:w="856" w:type="dxa"/>
          </w:tcPr>
          <w:p w:rsidR="006355D4" w:rsidRPr="00D31D9C" w:rsidRDefault="006355D4" w:rsidP="005F54B4">
            <w:pPr>
              <w:spacing w:before="60"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250" w:type="dxa"/>
            <w:gridSpan w:val="2"/>
          </w:tcPr>
          <w:p w:rsidR="006355D4" w:rsidRPr="00DE248D" w:rsidRDefault="006355D4" w:rsidP="005F54B4">
            <w:pPr>
              <w:spacing w:before="60" w:after="0" w:line="228" w:lineRule="auto"/>
              <w:ind w:left="57" w:right="57"/>
            </w:pPr>
            <w:r w:rsidRPr="00DE24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Технічні знання</w:t>
            </w:r>
          </w:p>
        </w:tc>
        <w:tc>
          <w:tcPr>
            <w:tcW w:w="9208" w:type="dxa"/>
            <w:gridSpan w:val="2"/>
          </w:tcPr>
          <w:p w:rsidR="006355D4" w:rsidRPr="00DE248D" w:rsidRDefault="006355D4" w:rsidP="00E16FF8">
            <w:pPr>
              <w:spacing w:before="60" w:after="0" w:line="228" w:lineRule="auto"/>
              <w:ind w:left="136" w:righ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E248D">
              <w:rPr>
                <w:rFonts w:ascii="Times New Roman" w:hAnsi="Times New Roman"/>
                <w:sz w:val="28"/>
                <w:szCs w:val="28"/>
              </w:rPr>
              <w:t xml:space="preserve">Знання сучасних інформаційних технологій (впевнений користувач </w:t>
            </w:r>
            <w:r w:rsidRPr="00DE248D">
              <w:rPr>
                <w:rFonts w:ascii="Times New Roman" w:hAnsi="Times New Roman"/>
                <w:sz w:val="28"/>
                <w:szCs w:val="28"/>
              </w:rPr>
              <w:br/>
              <w:t xml:space="preserve">ПК (MS Office, PowerPoint, Outlook Express, Internet), вільне користування законодавчою базою </w:t>
            </w:r>
            <w:proofErr w:type="spellStart"/>
            <w:r w:rsidRPr="00DE248D">
              <w:rPr>
                <w:rFonts w:ascii="Times New Roman" w:hAnsi="Times New Roman"/>
                <w:sz w:val="28"/>
                <w:szCs w:val="28"/>
              </w:rPr>
              <w:t>Liga</w:t>
            </w:r>
            <w:proofErr w:type="spellEnd"/>
            <w:r w:rsidR="00E16FF8" w:rsidRPr="00DE248D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офісн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 xml:space="preserve"> технік</w:t>
            </w:r>
            <w:r w:rsidR="00E16FF8" w:rsidRPr="00DE248D">
              <w:rPr>
                <w:rFonts w:ascii="Times New Roman" w:hAnsi="Times New Roman"/>
                <w:sz w:val="28"/>
                <w:szCs w:val="28"/>
              </w:rPr>
              <w:t>ою</w:t>
            </w:r>
            <w:r w:rsidRPr="00DE248D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</w:tbl>
    <w:p w:rsidR="00D80C5A" w:rsidRPr="00D80C5A" w:rsidRDefault="00D80C5A"/>
    <w:sectPr w:rsidR="00D80C5A" w:rsidRPr="00D80C5A" w:rsidSect="001D055D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11CFA"/>
    <w:multiLevelType w:val="hybridMultilevel"/>
    <w:tmpl w:val="DD908B7E"/>
    <w:lvl w:ilvl="0" w:tplc="9392F03C">
      <w:numFmt w:val="bullet"/>
      <w:lvlText w:val="-"/>
      <w:lvlJc w:val="left"/>
      <w:pPr>
        <w:ind w:left="16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2DCF1B10"/>
    <w:multiLevelType w:val="hybridMultilevel"/>
    <w:tmpl w:val="C58E8EE8"/>
    <w:lvl w:ilvl="0" w:tplc="500EB53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81F4570"/>
    <w:multiLevelType w:val="multilevel"/>
    <w:tmpl w:val="159C6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B0D0097"/>
    <w:multiLevelType w:val="hybridMultilevel"/>
    <w:tmpl w:val="B4F46176"/>
    <w:lvl w:ilvl="0" w:tplc="10249752">
      <w:numFmt w:val="bullet"/>
      <w:lvlText w:val="-"/>
      <w:lvlJc w:val="left"/>
      <w:pPr>
        <w:ind w:left="41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4DA747A8"/>
    <w:multiLevelType w:val="multilevel"/>
    <w:tmpl w:val="6442A6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65E1649"/>
    <w:multiLevelType w:val="hybridMultilevel"/>
    <w:tmpl w:val="8C200C5E"/>
    <w:lvl w:ilvl="0" w:tplc="F5F2CF0C">
      <w:start w:val="5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56173E"/>
    <w:multiLevelType w:val="hybridMultilevel"/>
    <w:tmpl w:val="AE92CE0A"/>
    <w:lvl w:ilvl="0" w:tplc="F3CC677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2E62907"/>
    <w:multiLevelType w:val="multilevel"/>
    <w:tmpl w:val="E07A6406"/>
    <w:lvl w:ilvl="0">
      <w:start w:val="5"/>
      <w:numFmt w:val="decimal"/>
      <w:lvlText w:val="%1."/>
      <w:lvlJc w:val="left"/>
      <w:pPr>
        <w:ind w:left="81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eastAsia="Times New Roman" w:hint="default"/>
        <w:color w:val="000000"/>
      </w:rPr>
    </w:lvl>
  </w:abstractNum>
  <w:abstractNum w:abstractNumId="8">
    <w:nsid w:val="78982A56"/>
    <w:multiLevelType w:val="hybridMultilevel"/>
    <w:tmpl w:val="AD2AA624"/>
    <w:lvl w:ilvl="0" w:tplc="2A68399E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F0335"/>
    <w:multiLevelType w:val="hybridMultilevel"/>
    <w:tmpl w:val="678CC744"/>
    <w:lvl w:ilvl="0" w:tplc="17907790">
      <w:start w:val="4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5A"/>
    <w:rsid w:val="00002FFB"/>
    <w:rsid w:val="00011C42"/>
    <w:rsid w:val="00012A97"/>
    <w:rsid w:val="00017441"/>
    <w:rsid w:val="00032B5E"/>
    <w:rsid w:val="00036C06"/>
    <w:rsid w:val="00036DAA"/>
    <w:rsid w:val="00044187"/>
    <w:rsid w:val="00044D33"/>
    <w:rsid w:val="00083164"/>
    <w:rsid w:val="000C3080"/>
    <w:rsid w:val="000C7884"/>
    <w:rsid w:val="000E5CF4"/>
    <w:rsid w:val="001006B7"/>
    <w:rsid w:val="0010185D"/>
    <w:rsid w:val="00107734"/>
    <w:rsid w:val="00126368"/>
    <w:rsid w:val="00130181"/>
    <w:rsid w:val="00132047"/>
    <w:rsid w:val="0013610E"/>
    <w:rsid w:val="0015253D"/>
    <w:rsid w:val="00153AB7"/>
    <w:rsid w:val="00156674"/>
    <w:rsid w:val="0016013F"/>
    <w:rsid w:val="0016411A"/>
    <w:rsid w:val="0018439E"/>
    <w:rsid w:val="00197279"/>
    <w:rsid w:val="001A407C"/>
    <w:rsid w:val="001A6BBA"/>
    <w:rsid w:val="001A791B"/>
    <w:rsid w:val="001B5398"/>
    <w:rsid w:val="001C5EC7"/>
    <w:rsid w:val="001D055D"/>
    <w:rsid w:val="001D65F5"/>
    <w:rsid w:val="001D6C27"/>
    <w:rsid w:val="001E59F3"/>
    <w:rsid w:val="001F1E57"/>
    <w:rsid w:val="001F32F6"/>
    <w:rsid w:val="001F3BFA"/>
    <w:rsid w:val="001F5849"/>
    <w:rsid w:val="001F6255"/>
    <w:rsid w:val="00203DEA"/>
    <w:rsid w:val="0021149D"/>
    <w:rsid w:val="00221469"/>
    <w:rsid w:val="002256FC"/>
    <w:rsid w:val="0022754B"/>
    <w:rsid w:val="00236F30"/>
    <w:rsid w:val="00252577"/>
    <w:rsid w:val="0025523C"/>
    <w:rsid w:val="002809D4"/>
    <w:rsid w:val="002C1B1A"/>
    <w:rsid w:val="002C4DA8"/>
    <w:rsid w:val="00303B37"/>
    <w:rsid w:val="00310B4E"/>
    <w:rsid w:val="003119DE"/>
    <w:rsid w:val="00327014"/>
    <w:rsid w:val="003334C6"/>
    <w:rsid w:val="003609CE"/>
    <w:rsid w:val="00366C1F"/>
    <w:rsid w:val="00385500"/>
    <w:rsid w:val="00386CDD"/>
    <w:rsid w:val="003B2C3F"/>
    <w:rsid w:val="003B3BBF"/>
    <w:rsid w:val="003C7756"/>
    <w:rsid w:val="003E2268"/>
    <w:rsid w:val="003E27CE"/>
    <w:rsid w:val="003F3E16"/>
    <w:rsid w:val="003F5B15"/>
    <w:rsid w:val="003F643B"/>
    <w:rsid w:val="00422959"/>
    <w:rsid w:val="00447F8E"/>
    <w:rsid w:val="004513BB"/>
    <w:rsid w:val="004519DC"/>
    <w:rsid w:val="0045296A"/>
    <w:rsid w:val="004556E5"/>
    <w:rsid w:val="004674DE"/>
    <w:rsid w:val="0047259E"/>
    <w:rsid w:val="00483F05"/>
    <w:rsid w:val="004847DA"/>
    <w:rsid w:val="00491BC5"/>
    <w:rsid w:val="004A5796"/>
    <w:rsid w:val="004A7B0D"/>
    <w:rsid w:val="004E7C62"/>
    <w:rsid w:val="004F1A7F"/>
    <w:rsid w:val="0051128E"/>
    <w:rsid w:val="00514447"/>
    <w:rsid w:val="00530F00"/>
    <w:rsid w:val="0053103E"/>
    <w:rsid w:val="00543440"/>
    <w:rsid w:val="00555AA4"/>
    <w:rsid w:val="0056245B"/>
    <w:rsid w:val="005628C6"/>
    <w:rsid w:val="005665BD"/>
    <w:rsid w:val="00570777"/>
    <w:rsid w:val="00575D43"/>
    <w:rsid w:val="005A4EBE"/>
    <w:rsid w:val="005A5919"/>
    <w:rsid w:val="005D0E60"/>
    <w:rsid w:val="005D328B"/>
    <w:rsid w:val="005E200D"/>
    <w:rsid w:val="005F52B6"/>
    <w:rsid w:val="00607493"/>
    <w:rsid w:val="00613782"/>
    <w:rsid w:val="006237AC"/>
    <w:rsid w:val="006260CC"/>
    <w:rsid w:val="00626EA4"/>
    <w:rsid w:val="006303FB"/>
    <w:rsid w:val="00631C9A"/>
    <w:rsid w:val="006355D4"/>
    <w:rsid w:val="006361FB"/>
    <w:rsid w:val="00661E28"/>
    <w:rsid w:val="006632C6"/>
    <w:rsid w:val="006665E5"/>
    <w:rsid w:val="00675F17"/>
    <w:rsid w:val="00691E50"/>
    <w:rsid w:val="006A63AD"/>
    <w:rsid w:val="006A7219"/>
    <w:rsid w:val="006C11DC"/>
    <w:rsid w:val="006F3F37"/>
    <w:rsid w:val="006F5499"/>
    <w:rsid w:val="00706C70"/>
    <w:rsid w:val="00724455"/>
    <w:rsid w:val="00752527"/>
    <w:rsid w:val="00754B6A"/>
    <w:rsid w:val="007605C1"/>
    <w:rsid w:val="0076206F"/>
    <w:rsid w:val="00766CB2"/>
    <w:rsid w:val="007825AF"/>
    <w:rsid w:val="007B0AFA"/>
    <w:rsid w:val="007B4609"/>
    <w:rsid w:val="007C3943"/>
    <w:rsid w:val="007D00A0"/>
    <w:rsid w:val="007D5674"/>
    <w:rsid w:val="007E363C"/>
    <w:rsid w:val="007F1D55"/>
    <w:rsid w:val="00802E86"/>
    <w:rsid w:val="008031BF"/>
    <w:rsid w:val="00803878"/>
    <w:rsid w:val="008078A7"/>
    <w:rsid w:val="00810CC5"/>
    <w:rsid w:val="00811943"/>
    <w:rsid w:val="008125B9"/>
    <w:rsid w:val="00817857"/>
    <w:rsid w:val="00862596"/>
    <w:rsid w:val="00862D0F"/>
    <w:rsid w:val="00871060"/>
    <w:rsid w:val="00896B7A"/>
    <w:rsid w:val="008B0865"/>
    <w:rsid w:val="008C1180"/>
    <w:rsid w:val="008C52B7"/>
    <w:rsid w:val="008C5A9B"/>
    <w:rsid w:val="008D2583"/>
    <w:rsid w:val="008D77A8"/>
    <w:rsid w:val="008E4109"/>
    <w:rsid w:val="008F7A9B"/>
    <w:rsid w:val="009211C4"/>
    <w:rsid w:val="0093062C"/>
    <w:rsid w:val="00944E88"/>
    <w:rsid w:val="009566D8"/>
    <w:rsid w:val="00972BE7"/>
    <w:rsid w:val="00980812"/>
    <w:rsid w:val="0099668E"/>
    <w:rsid w:val="009B2AD0"/>
    <w:rsid w:val="009B2E29"/>
    <w:rsid w:val="009C33CD"/>
    <w:rsid w:val="009E204E"/>
    <w:rsid w:val="009E4A93"/>
    <w:rsid w:val="009E6AFB"/>
    <w:rsid w:val="009E7FFE"/>
    <w:rsid w:val="00A25D4F"/>
    <w:rsid w:val="00A55AC3"/>
    <w:rsid w:val="00A637B6"/>
    <w:rsid w:val="00A753A5"/>
    <w:rsid w:val="00A855EF"/>
    <w:rsid w:val="00A90BB1"/>
    <w:rsid w:val="00AA1992"/>
    <w:rsid w:val="00AA24A6"/>
    <w:rsid w:val="00AA3F8C"/>
    <w:rsid w:val="00AA51B5"/>
    <w:rsid w:val="00AC610C"/>
    <w:rsid w:val="00B01772"/>
    <w:rsid w:val="00B1172F"/>
    <w:rsid w:val="00B22FE2"/>
    <w:rsid w:val="00B36CFF"/>
    <w:rsid w:val="00B53129"/>
    <w:rsid w:val="00B674BF"/>
    <w:rsid w:val="00B76E26"/>
    <w:rsid w:val="00B82E19"/>
    <w:rsid w:val="00BA655B"/>
    <w:rsid w:val="00BA6DA0"/>
    <w:rsid w:val="00BA7F97"/>
    <w:rsid w:val="00BC18FD"/>
    <w:rsid w:val="00C15A6B"/>
    <w:rsid w:val="00C321ED"/>
    <w:rsid w:val="00C433B3"/>
    <w:rsid w:val="00C60D7B"/>
    <w:rsid w:val="00C9464F"/>
    <w:rsid w:val="00CA030D"/>
    <w:rsid w:val="00CA6884"/>
    <w:rsid w:val="00CD05B9"/>
    <w:rsid w:val="00CD714A"/>
    <w:rsid w:val="00CE6C66"/>
    <w:rsid w:val="00CF46A5"/>
    <w:rsid w:val="00D0286A"/>
    <w:rsid w:val="00D12B58"/>
    <w:rsid w:val="00D25527"/>
    <w:rsid w:val="00D41B8E"/>
    <w:rsid w:val="00D50FC7"/>
    <w:rsid w:val="00D56FCD"/>
    <w:rsid w:val="00D61CC8"/>
    <w:rsid w:val="00D64956"/>
    <w:rsid w:val="00D72CF7"/>
    <w:rsid w:val="00D72F00"/>
    <w:rsid w:val="00D80C5A"/>
    <w:rsid w:val="00DA4342"/>
    <w:rsid w:val="00DA631C"/>
    <w:rsid w:val="00DB24EE"/>
    <w:rsid w:val="00DB2546"/>
    <w:rsid w:val="00DB358F"/>
    <w:rsid w:val="00DB3C23"/>
    <w:rsid w:val="00DB4B4F"/>
    <w:rsid w:val="00DC5E69"/>
    <w:rsid w:val="00DE248D"/>
    <w:rsid w:val="00DE48AA"/>
    <w:rsid w:val="00DE6180"/>
    <w:rsid w:val="00DF297E"/>
    <w:rsid w:val="00E16123"/>
    <w:rsid w:val="00E16F86"/>
    <w:rsid w:val="00E16FF8"/>
    <w:rsid w:val="00E30B12"/>
    <w:rsid w:val="00E37B2F"/>
    <w:rsid w:val="00E476CB"/>
    <w:rsid w:val="00E500ED"/>
    <w:rsid w:val="00E563DC"/>
    <w:rsid w:val="00E81906"/>
    <w:rsid w:val="00E96869"/>
    <w:rsid w:val="00EC5EBE"/>
    <w:rsid w:val="00EF1231"/>
    <w:rsid w:val="00EF31B5"/>
    <w:rsid w:val="00EF7793"/>
    <w:rsid w:val="00F04157"/>
    <w:rsid w:val="00F1086E"/>
    <w:rsid w:val="00F12225"/>
    <w:rsid w:val="00F12331"/>
    <w:rsid w:val="00F12C42"/>
    <w:rsid w:val="00F153DE"/>
    <w:rsid w:val="00F255DF"/>
    <w:rsid w:val="00F309FF"/>
    <w:rsid w:val="00F31D0D"/>
    <w:rsid w:val="00F36576"/>
    <w:rsid w:val="00F816E8"/>
    <w:rsid w:val="00F85A56"/>
    <w:rsid w:val="00F93E10"/>
    <w:rsid w:val="00FA4DB7"/>
    <w:rsid w:val="00FA5DB1"/>
    <w:rsid w:val="00F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C5A"/>
    <w:rPr>
      <w:rFonts w:ascii="Calibri" w:eastAsia="Calibri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8031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3">
    <w:name w:val="Hyperlink"/>
    <w:uiPriority w:val="99"/>
    <w:rsid w:val="003334C6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333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rsid w:val="003334C6"/>
    <w:rPr>
      <w:rFonts w:cs="Times New Roman"/>
    </w:rPr>
  </w:style>
  <w:style w:type="character" w:customStyle="1" w:styleId="rvts9">
    <w:name w:val="rvts9"/>
    <w:basedOn w:val="a0"/>
    <w:rsid w:val="00E96869"/>
  </w:style>
  <w:style w:type="character" w:customStyle="1" w:styleId="rvts23">
    <w:name w:val="rvts23"/>
    <w:basedOn w:val="a0"/>
    <w:rsid w:val="00E96869"/>
  </w:style>
  <w:style w:type="paragraph" w:customStyle="1" w:styleId="a4">
    <w:name w:val="Нормальний текст"/>
    <w:basedOn w:val="a"/>
    <w:rsid w:val="004674DE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NormalText">
    <w:name w:val="Normal Text"/>
    <w:basedOn w:val="a"/>
    <w:rsid w:val="004674DE"/>
    <w:pPr>
      <w:spacing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1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11DC"/>
    <w:rPr>
      <w:rFonts w:ascii="Tahoma" w:eastAsia="Calibri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D72F00"/>
    <w:pPr>
      <w:ind w:left="720"/>
      <w:contextualSpacing/>
    </w:pPr>
  </w:style>
  <w:style w:type="paragraph" w:customStyle="1" w:styleId="Body">
    <w:name w:val="Body"/>
    <w:rsid w:val="00C60D7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5622</Words>
  <Characters>3206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Іванна</cp:lastModifiedBy>
  <cp:revision>7</cp:revision>
  <cp:lastPrinted>2018-05-21T09:24:00Z</cp:lastPrinted>
  <dcterms:created xsi:type="dcterms:W3CDTF">2018-05-21T12:39:00Z</dcterms:created>
  <dcterms:modified xsi:type="dcterms:W3CDTF">2018-05-23T09:40:00Z</dcterms:modified>
</cp:coreProperties>
</file>